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8E" w:rsidRDefault="007640C7">
      <w:pPr>
        <w:rPr>
          <w:b/>
        </w:rPr>
      </w:pPr>
      <w:r>
        <w:rPr>
          <w:b/>
        </w:rPr>
        <w:t>Business Requirement</w:t>
      </w:r>
    </w:p>
    <w:p w:rsidR="00C16F51" w:rsidRDefault="00C16F51" w:rsidP="00C16F51">
      <w:r>
        <w:t xml:space="preserve">The current business process for vendor wire payment is manual and time consuming. Treasury manager needs to log on to online banking and key in the wire payments individually. The purpose of the project is to utilize the standard SAP process to streamline and automate the wire payments, so that efficiency and accuracy will be increased.  </w:t>
      </w:r>
    </w:p>
    <w:p w:rsidR="007640C7" w:rsidRDefault="007640C7">
      <w:pPr>
        <w:rPr>
          <w:b/>
        </w:rPr>
      </w:pPr>
      <w:r>
        <w:rPr>
          <w:b/>
        </w:rPr>
        <w:t>Assumptions</w:t>
      </w:r>
    </w:p>
    <w:p w:rsidR="00FD5AAE" w:rsidRDefault="00C16A0A">
      <w:r>
        <w:t xml:space="preserve">The payment file will contain information for each company code, and a process outside of SAP will be performing the task of sending the data file to M&amp;T bank via secure approach. </w:t>
      </w:r>
    </w:p>
    <w:p w:rsidR="007640C7" w:rsidRDefault="007640C7">
      <w:pPr>
        <w:rPr>
          <w:b/>
        </w:rPr>
      </w:pPr>
      <w:r>
        <w:rPr>
          <w:b/>
        </w:rPr>
        <w:t>Solution</w:t>
      </w:r>
    </w:p>
    <w:p w:rsidR="00C16F51" w:rsidRDefault="00C16F51" w:rsidP="00C16F51">
      <w:pPr>
        <w:pStyle w:val="ListParagraph"/>
        <w:numPr>
          <w:ilvl w:val="0"/>
          <w:numId w:val="16"/>
        </w:numPr>
      </w:pPr>
      <w:r>
        <w:t xml:space="preserve">Configuration for new payment method </w:t>
      </w:r>
      <w:r w:rsidR="007222BA">
        <w:t>Z</w:t>
      </w:r>
      <w:r w:rsidR="00EE12A7">
        <w:t xml:space="preserve"> </w:t>
      </w:r>
      <w:r>
        <w:t>is required for below company codes</w:t>
      </w:r>
    </w:p>
    <w:p w:rsidR="00C16F51" w:rsidRPr="00C16F51" w:rsidRDefault="00C16F51" w:rsidP="00C16F51">
      <w:pPr>
        <w:spacing w:after="0"/>
        <w:ind w:left="1080"/>
        <w:rPr>
          <w:rFonts w:ascii="Arial" w:hAnsi="Arial" w:cs="Arial"/>
          <w:sz w:val="20"/>
          <w:szCs w:val="20"/>
        </w:rPr>
      </w:pPr>
      <w:r w:rsidRPr="00C16F51">
        <w:rPr>
          <w:rFonts w:ascii="Arial" w:hAnsi="Arial" w:cs="Arial"/>
          <w:sz w:val="20"/>
          <w:szCs w:val="20"/>
        </w:rPr>
        <w:t>0008     NEC, Inc. Latin America</w:t>
      </w:r>
    </w:p>
    <w:p w:rsidR="00C16F51" w:rsidRPr="00C16F51" w:rsidRDefault="00C16F51" w:rsidP="00C16F51">
      <w:pPr>
        <w:spacing w:after="0"/>
        <w:ind w:left="1080"/>
        <w:rPr>
          <w:rFonts w:ascii="Arial" w:hAnsi="Arial" w:cs="Arial"/>
          <w:sz w:val="20"/>
          <w:szCs w:val="20"/>
        </w:rPr>
      </w:pPr>
      <w:r w:rsidRPr="00C16F51">
        <w:rPr>
          <w:rFonts w:ascii="Arial" w:hAnsi="Arial" w:cs="Arial"/>
          <w:sz w:val="20"/>
          <w:szCs w:val="20"/>
        </w:rPr>
        <w:t>0010     NEC, Inc. USA</w:t>
      </w:r>
    </w:p>
    <w:p w:rsidR="00C16F51" w:rsidRPr="00C16F51" w:rsidRDefault="00C16F51" w:rsidP="00C16F51">
      <w:pPr>
        <w:spacing w:after="0"/>
        <w:ind w:left="1080"/>
        <w:rPr>
          <w:rFonts w:ascii="Arial" w:hAnsi="Arial" w:cs="Arial"/>
          <w:sz w:val="20"/>
          <w:szCs w:val="20"/>
        </w:rPr>
      </w:pPr>
      <w:r w:rsidRPr="00C16F51">
        <w:rPr>
          <w:rFonts w:ascii="Arial" w:hAnsi="Arial" w:cs="Arial"/>
          <w:sz w:val="20"/>
          <w:szCs w:val="20"/>
        </w:rPr>
        <w:t>0020     NEC Canada Corp</w:t>
      </w:r>
    </w:p>
    <w:p w:rsidR="00C16F51" w:rsidRPr="00C16F51" w:rsidRDefault="00C16F51" w:rsidP="00C16F51">
      <w:pPr>
        <w:spacing w:after="0"/>
        <w:ind w:left="1080"/>
        <w:rPr>
          <w:rFonts w:ascii="Arial" w:hAnsi="Arial" w:cs="Arial"/>
          <w:sz w:val="20"/>
          <w:szCs w:val="20"/>
        </w:rPr>
      </w:pPr>
      <w:r w:rsidRPr="00C16F51">
        <w:rPr>
          <w:rFonts w:ascii="Arial" w:hAnsi="Arial" w:cs="Arial"/>
          <w:sz w:val="20"/>
          <w:szCs w:val="20"/>
        </w:rPr>
        <w:t>0050     NEC Hong Kong, APAC</w:t>
      </w:r>
    </w:p>
    <w:p w:rsidR="00C16F51" w:rsidRDefault="00C16F51" w:rsidP="00C16F51">
      <w:pPr>
        <w:spacing w:after="0"/>
        <w:ind w:left="1080"/>
        <w:rPr>
          <w:rFonts w:ascii="Arial" w:hAnsi="Arial" w:cs="Arial"/>
          <w:sz w:val="20"/>
          <w:szCs w:val="20"/>
        </w:rPr>
      </w:pPr>
      <w:r w:rsidRPr="00C16F51">
        <w:rPr>
          <w:rFonts w:ascii="Arial" w:hAnsi="Arial" w:cs="Arial"/>
          <w:sz w:val="20"/>
          <w:szCs w:val="20"/>
        </w:rPr>
        <w:t>0055     New Era Australia Pty Lim</w:t>
      </w:r>
    </w:p>
    <w:p w:rsidR="001746FD" w:rsidRDefault="001746FD" w:rsidP="00C16F51">
      <w:pPr>
        <w:spacing w:after="0"/>
        <w:ind w:left="1080"/>
        <w:rPr>
          <w:rFonts w:ascii="Arial" w:hAnsi="Arial" w:cs="Arial"/>
          <w:sz w:val="20"/>
          <w:szCs w:val="20"/>
        </w:rPr>
      </w:pPr>
    </w:p>
    <w:p w:rsidR="001746FD" w:rsidRPr="001746FD" w:rsidRDefault="001746FD" w:rsidP="00C16F51">
      <w:pPr>
        <w:spacing w:after="0"/>
        <w:ind w:left="1080"/>
        <w:rPr>
          <w:rFonts w:ascii="Arial" w:hAnsi="Arial" w:cs="Arial"/>
          <w:sz w:val="20"/>
          <w:szCs w:val="20"/>
          <w:u w:val="single"/>
        </w:rPr>
      </w:pPr>
      <w:r w:rsidRPr="001746FD">
        <w:rPr>
          <w:rFonts w:ascii="Arial" w:hAnsi="Arial" w:cs="Arial"/>
          <w:sz w:val="20"/>
          <w:szCs w:val="20"/>
          <w:u w:val="single"/>
        </w:rPr>
        <w:t>Bank details for above company codes are listed below, and the GL account should 113020:</w:t>
      </w:r>
    </w:p>
    <w:p w:rsidR="001746FD" w:rsidRPr="001746FD" w:rsidRDefault="001746FD" w:rsidP="001746FD">
      <w:pPr>
        <w:spacing w:after="0"/>
        <w:ind w:left="1080"/>
        <w:rPr>
          <w:rFonts w:ascii="Arial" w:hAnsi="Arial" w:cs="Arial"/>
          <w:sz w:val="20"/>
          <w:szCs w:val="20"/>
        </w:rPr>
      </w:pPr>
      <w:r w:rsidRPr="001746FD">
        <w:rPr>
          <w:rFonts w:ascii="Arial" w:hAnsi="Arial" w:cs="Arial"/>
          <w:sz w:val="20"/>
          <w:szCs w:val="20"/>
        </w:rPr>
        <w:t xml:space="preserve">Bank Name: M&amp;T Bank    </w:t>
      </w:r>
    </w:p>
    <w:p w:rsidR="001746FD" w:rsidRPr="001746FD" w:rsidRDefault="001746FD" w:rsidP="001746FD">
      <w:pPr>
        <w:spacing w:after="0"/>
        <w:ind w:left="1080"/>
        <w:rPr>
          <w:rFonts w:ascii="Arial" w:hAnsi="Arial" w:cs="Arial"/>
          <w:sz w:val="20"/>
          <w:szCs w:val="20"/>
        </w:rPr>
      </w:pPr>
      <w:r w:rsidRPr="001746FD">
        <w:rPr>
          <w:rFonts w:ascii="Arial" w:hAnsi="Arial" w:cs="Arial"/>
          <w:sz w:val="20"/>
          <w:szCs w:val="20"/>
        </w:rPr>
        <w:t xml:space="preserve">Bank </w:t>
      </w:r>
      <w:proofErr w:type="gramStart"/>
      <w:r w:rsidRPr="001746FD">
        <w:rPr>
          <w:rFonts w:ascii="Arial" w:hAnsi="Arial" w:cs="Arial"/>
          <w:sz w:val="20"/>
          <w:szCs w:val="20"/>
        </w:rPr>
        <w:t>Address :</w:t>
      </w:r>
      <w:proofErr w:type="gramEnd"/>
    </w:p>
    <w:p w:rsidR="001746FD" w:rsidRPr="001746FD" w:rsidRDefault="001746FD" w:rsidP="001746FD">
      <w:pPr>
        <w:spacing w:after="0"/>
        <w:ind w:left="1080"/>
        <w:rPr>
          <w:rFonts w:ascii="Arial" w:hAnsi="Arial" w:cs="Arial"/>
          <w:sz w:val="20"/>
          <w:szCs w:val="20"/>
        </w:rPr>
      </w:pPr>
      <w:r w:rsidRPr="001746FD">
        <w:rPr>
          <w:rFonts w:ascii="Arial" w:hAnsi="Arial" w:cs="Arial"/>
          <w:sz w:val="20"/>
          <w:szCs w:val="20"/>
        </w:rPr>
        <w:t>One fountain Plaza, 12th Floor</w:t>
      </w:r>
    </w:p>
    <w:p w:rsidR="001746FD" w:rsidRPr="001746FD" w:rsidRDefault="001746FD" w:rsidP="001746FD">
      <w:pPr>
        <w:spacing w:after="0"/>
        <w:ind w:left="1080"/>
        <w:rPr>
          <w:rFonts w:ascii="Arial" w:hAnsi="Arial" w:cs="Arial"/>
          <w:sz w:val="20"/>
          <w:szCs w:val="20"/>
        </w:rPr>
      </w:pPr>
      <w:r w:rsidRPr="001746FD">
        <w:rPr>
          <w:rFonts w:ascii="Arial" w:hAnsi="Arial" w:cs="Arial"/>
          <w:sz w:val="20"/>
          <w:szCs w:val="20"/>
        </w:rPr>
        <w:t>Buffalo, NY 14203</w:t>
      </w:r>
    </w:p>
    <w:p w:rsidR="001746FD" w:rsidRPr="001746FD" w:rsidRDefault="001746FD" w:rsidP="001746FD">
      <w:pPr>
        <w:spacing w:after="0"/>
        <w:ind w:left="1080"/>
        <w:rPr>
          <w:rFonts w:ascii="Arial" w:hAnsi="Arial" w:cs="Arial"/>
          <w:sz w:val="20"/>
          <w:szCs w:val="20"/>
        </w:rPr>
      </w:pPr>
    </w:p>
    <w:p w:rsidR="001746FD" w:rsidRPr="001746FD" w:rsidRDefault="001746FD" w:rsidP="001746FD">
      <w:pPr>
        <w:spacing w:after="0"/>
        <w:ind w:left="1080"/>
        <w:rPr>
          <w:rFonts w:ascii="Arial" w:hAnsi="Arial" w:cs="Arial"/>
          <w:sz w:val="20"/>
          <w:szCs w:val="20"/>
        </w:rPr>
      </w:pPr>
      <w:r w:rsidRPr="001746FD">
        <w:rPr>
          <w:rFonts w:ascii="Arial" w:hAnsi="Arial" w:cs="Arial"/>
          <w:sz w:val="20"/>
          <w:szCs w:val="20"/>
        </w:rPr>
        <w:t>Beneficiary name: New Era Cap Co.</w:t>
      </w:r>
    </w:p>
    <w:p w:rsidR="001746FD" w:rsidRPr="001746FD" w:rsidRDefault="001746FD" w:rsidP="001746FD">
      <w:pPr>
        <w:spacing w:after="0"/>
        <w:ind w:left="1080"/>
        <w:rPr>
          <w:rFonts w:ascii="Arial" w:hAnsi="Arial" w:cs="Arial"/>
          <w:sz w:val="20"/>
          <w:szCs w:val="20"/>
        </w:rPr>
      </w:pPr>
      <w:r w:rsidRPr="001746FD">
        <w:rPr>
          <w:rFonts w:ascii="Arial" w:hAnsi="Arial" w:cs="Arial"/>
          <w:sz w:val="20"/>
          <w:szCs w:val="20"/>
        </w:rPr>
        <w:t>Account # 141564</w:t>
      </w:r>
    </w:p>
    <w:p w:rsidR="001746FD" w:rsidRPr="001746FD" w:rsidRDefault="001746FD" w:rsidP="001746FD">
      <w:pPr>
        <w:spacing w:after="0"/>
        <w:ind w:left="1080"/>
        <w:rPr>
          <w:rFonts w:ascii="Arial" w:hAnsi="Arial" w:cs="Arial"/>
          <w:sz w:val="20"/>
          <w:szCs w:val="20"/>
        </w:rPr>
      </w:pPr>
      <w:r w:rsidRPr="001746FD">
        <w:rPr>
          <w:rFonts w:ascii="Arial" w:hAnsi="Arial" w:cs="Arial"/>
          <w:sz w:val="20"/>
          <w:szCs w:val="20"/>
        </w:rPr>
        <w:t xml:space="preserve">M&amp;T routing/ABA # 022000046               </w:t>
      </w:r>
    </w:p>
    <w:p w:rsidR="001746FD" w:rsidRPr="001746FD" w:rsidRDefault="001746FD" w:rsidP="001746FD">
      <w:pPr>
        <w:spacing w:after="0"/>
        <w:ind w:left="1080"/>
        <w:rPr>
          <w:rFonts w:ascii="Arial" w:hAnsi="Arial" w:cs="Arial"/>
          <w:sz w:val="20"/>
          <w:szCs w:val="20"/>
        </w:rPr>
      </w:pPr>
      <w:r w:rsidRPr="001746FD">
        <w:rPr>
          <w:rFonts w:ascii="Arial" w:hAnsi="Arial" w:cs="Arial"/>
          <w:sz w:val="20"/>
          <w:szCs w:val="20"/>
        </w:rPr>
        <w:t xml:space="preserve">Swift Code: MANTUS33               </w:t>
      </w:r>
    </w:p>
    <w:p w:rsidR="001746FD" w:rsidRPr="001746FD" w:rsidRDefault="001746FD" w:rsidP="001746FD">
      <w:pPr>
        <w:spacing w:after="0"/>
        <w:ind w:left="1080"/>
        <w:rPr>
          <w:rFonts w:ascii="Arial" w:hAnsi="Arial" w:cs="Arial"/>
          <w:sz w:val="20"/>
          <w:szCs w:val="20"/>
        </w:rPr>
      </w:pPr>
      <w:r w:rsidRPr="001746FD">
        <w:rPr>
          <w:rFonts w:ascii="Arial" w:hAnsi="Arial" w:cs="Arial"/>
          <w:sz w:val="20"/>
          <w:szCs w:val="20"/>
        </w:rPr>
        <w:t>Currency: USD</w:t>
      </w:r>
    </w:p>
    <w:p w:rsidR="001746FD" w:rsidRPr="001746FD" w:rsidRDefault="001746FD" w:rsidP="001746FD">
      <w:pPr>
        <w:spacing w:after="0"/>
        <w:ind w:left="1080"/>
        <w:rPr>
          <w:rFonts w:ascii="Arial" w:hAnsi="Arial" w:cs="Arial"/>
          <w:sz w:val="20"/>
          <w:szCs w:val="20"/>
        </w:rPr>
      </w:pPr>
    </w:p>
    <w:p w:rsidR="001746FD" w:rsidRPr="001746FD" w:rsidRDefault="001746FD" w:rsidP="001746FD">
      <w:pPr>
        <w:spacing w:after="0"/>
        <w:ind w:left="1080"/>
        <w:rPr>
          <w:rFonts w:ascii="Arial" w:hAnsi="Arial" w:cs="Arial"/>
          <w:sz w:val="20"/>
          <w:szCs w:val="20"/>
        </w:rPr>
      </w:pPr>
      <w:r w:rsidRPr="001746FD">
        <w:rPr>
          <w:rFonts w:ascii="Arial" w:hAnsi="Arial" w:cs="Arial"/>
          <w:sz w:val="20"/>
          <w:szCs w:val="20"/>
        </w:rPr>
        <w:t>Beneficiary Address:</w:t>
      </w:r>
    </w:p>
    <w:p w:rsidR="001746FD" w:rsidRPr="001746FD" w:rsidRDefault="001746FD" w:rsidP="001746FD">
      <w:pPr>
        <w:spacing w:after="0"/>
        <w:ind w:left="1080"/>
        <w:rPr>
          <w:rFonts w:ascii="Arial" w:hAnsi="Arial" w:cs="Arial"/>
          <w:sz w:val="20"/>
          <w:szCs w:val="20"/>
        </w:rPr>
      </w:pPr>
      <w:proofErr w:type="gramStart"/>
      <w:r w:rsidRPr="001746FD">
        <w:rPr>
          <w:rFonts w:ascii="Arial" w:hAnsi="Arial" w:cs="Arial"/>
          <w:sz w:val="20"/>
          <w:szCs w:val="20"/>
        </w:rPr>
        <w:t>New Era Cap Co. Inc.</w:t>
      </w:r>
      <w:proofErr w:type="gramEnd"/>
    </w:p>
    <w:p w:rsidR="001746FD" w:rsidRPr="001746FD" w:rsidRDefault="001746FD" w:rsidP="001746FD">
      <w:pPr>
        <w:spacing w:after="0"/>
        <w:ind w:left="1080"/>
        <w:rPr>
          <w:rFonts w:ascii="Arial" w:hAnsi="Arial" w:cs="Arial"/>
          <w:sz w:val="20"/>
          <w:szCs w:val="20"/>
        </w:rPr>
      </w:pPr>
      <w:r w:rsidRPr="001746FD">
        <w:rPr>
          <w:rFonts w:ascii="Arial" w:hAnsi="Arial" w:cs="Arial"/>
          <w:sz w:val="20"/>
          <w:szCs w:val="20"/>
        </w:rPr>
        <w:t>160 Delaware Ave.</w:t>
      </w:r>
    </w:p>
    <w:p w:rsidR="001746FD" w:rsidRDefault="001746FD" w:rsidP="001746FD">
      <w:pPr>
        <w:spacing w:after="0"/>
        <w:ind w:left="1080"/>
        <w:rPr>
          <w:rFonts w:ascii="Arial" w:hAnsi="Arial" w:cs="Arial"/>
          <w:sz w:val="20"/>
          <w:szCs w:val="20"/>
        </w:rPr>
      </w:pPr>
      <w:r w:rsidRPr="001746FD">
        <w:rPr>
          <w:rFonts w:ascii="Arial" w:hAnsi="Arial" w:cs="Arial"/>
          <w:sz w:val="20"/>
          <w:szCs w:val="20"/>
        </w:rPr>
        <w:t>Buffalo, NY 14202</w:t>
      </w:r>
    </w:p>
    <w:p w:rsidR="00C16F51" w:rsidRDefault="00C16F51" w:rsidP="00C16F51">
      <w:pPr>
        <w:spacing w:after="0"/>
        <w:ind w:left="1080"/>
        <w:rPr>
          <w:rFonts w:ascii="Arial" w:hAnsi="Arial" w:cs="Arial"/>
          <w:sz w:val="20"/>
          <w:szCs w:val="20"/>
        </w:rPr>
      </w:pPr>
    </w:p>
    <w:p w:rsidR="00C16F51" w:rsidRPr="001746FD" w:rsidRDefault="00C16F51" w:rsidP="00C16F51">
      <w:pPr>
        <w:spacing w:after="0"/>
        <w:ind w:left="1080"/>
        <w:rPr>
          <w:rFonts w:ascii="Arial" w:hAnsi="Arial" w:cs="Arial"/>
          <w:sz w:val="20"/>
          <w:szCs w:val="20"/>
          <w:u w:val="single"/>
        </w:rPr>
      </w:pPr>
      <w:r w:rsidRPr="001746FD">
        <w:rPr>
          <w:rFonts w:ascii="Arial" w:hAnsi="Arial" w:cs="Arial"/>
          <w:sz w:val="20"/>
          <w:szCs w:val="20"/>
          <w:u w:val="single"/>
        </w:rPr>
        <w:t>Below company code should have the same new payment method, but the house bank for this payment meth</w:t>
      </w:r>
      <w:r w:rsidR="001746FD" w:rsidRPr="001746FD">
        <w:rPr>
          <w:rFonts w:ascii="Arial" w:hAnsi="Arial" w:cs="Arial"/>
          <w:sz w:val="20"/>
          <w:szCs w:val="20"/>
          <w:u w:val="single"/>
        </w:rPr>
        <w:t>od will be different from above, GL account should be 118090.</w:t>
      </w:r>
    </w:p>
    <w:p w:rsidR="00C16F51" w:rsidRDefault="00C16F51" w:rsidP="00C16F51">
      <w:pPr>
        <w:ind w:left="360" w:firstLine="720"/>
        <w:rPr>
          <w:rFonts w:ascii="Arial" w:hAnsi="Arial" w:cs="Arial"/>
          <w:sz w:val="20"/>
          <w:szCs w:val="20"/>
        </w:rPr>
      </w:pPr>
      <w:proofErr w:type="gramStart"/>
      <w:r>
        <w:rPr>
          <w:rFonts w:ascii="Arial" w:hAnsi="Arial" w:cs="Arial"/>
          <w:sz w:val="20"/>
          <w:szCs w:val="20"/>
        </w:rPr>
        <w:t>0014     5th</w:t>
      </w:r>
      <w:proofErr w:type="gramEnd"/>
      <w:r>
        <w:rPr>
          <w:rFonts w:ascii="Arial" w:hAnsi="Arial" w:cs="Arial"/>
          <w:sz w:val="20"/>
          <w:szCs w:val="20"/>
        </w:rPr>
        <w:t xml:space="preserve"> &amp; Ocean Clothing, LLC</w:t>
      </w:r>
    </w:p>
    <w:p w:rsidR="001746FD" w:rsidRPr="001746FD" w:rsidRDefault="001746FD" w:rsidP="001746FD">
      <w:pPr>
        <w:spacing w:after="0"/>
        <w:ind w:left="360" w:firstLine="720"/>
        <w:rPr>
          <w:rFonts w:ascii="Arial" w:hAnsi="Arial" w:cs="Arial"/>
          <w:sz w:val="20"/>
          <w:szCs w:val="20"/>
        </w:rPr>
      </w:pPr>
      <w:r w:rsidRPr="001746FD">
        <w:rPr>
          <w:rFonts w:ascii="Arial" w:hAnsi="Arial" w:cs="Arial"/>
          <w:sz w:val="20"/>
          <w:szCs w:val="20"/>
        </w:rPr>
        <w:t xml:space="preserve">Bank Name: M&amp;T Bank    </w:t>
      </w:r>
    </w:p>
    <w:p w:rsidR="001746FD" w:rsidRPr="001746FD" w:rsidRDefault="001746FD" w:rsidP="001746FD">
      <w:pPr>
        <w:spacing w:after="0"/>
        <w:ind w:left="360" w:firstLine="720"/>
        <w:rPr>
          <w:rFonts w:ascii="Arial" w:hAnsi="Arial" w:cs="Arial"/>
          <w:sz w:val="20"/>
          <w:szCs w:val="20"/>
        </w:rPr>
      </w:pPr>
      <w:r w:rsidRPr="001746FD">
        <w:rPr>
          <w:rFonts w:ascii="Arial" w:hAnsi="Arial" w:cs="Arial"/>
          <w:sz w:val="20"/>
          <w:szCs w:val="20"/>
        </w:rPr>
        <w:t xml:space="preserve">Bank </w:t>
      </w:r>
      <w:proofErr w:type="gramStart"/>
      <w:r w:rsidRPr="001746FD">
        <w:rPr>
          <w:rFonts w:ascii="Arial" w:hAnsi="Arial" w:cs="Arial"/>
          <w:sz w:val="20"/>
          <w:szCs w:val="20"/>
        </w:rPr>
        <w:t>Address :</w:t>
      </w:r>
      <w:proofErr w:type="gramEnd"/>
    </w:p>
    <w:p w:rsidR="001746FD" w:rsidRPr="001746FD" w:rsidRDefault="001746FD" w:rsidP="001746FD">
      <w:pPr>
        <w:spacing w:after="0"/>
        <w:ind w:left="360" w:firstLine="720"/>
        <w:rPr>
          <w:rFonts w:ascii="Arial" w:hAnsi="Arial" w:cs="Arial"/>
          <w:sz w:val="20"/>
          <w:szCs w:val="20"/>
        </w:rPr>
      </w:pPr>
      <w:r w:rsidRPr="001746FD">
        <w:rPr>
          <w:rFonts w:ascii="Arial" w:hAnsi="Arial" w:cs="Arial"/>
          <w:sz w:val="20"/>
          <w:szCs w:val="20"/>
        </w:rPr>
        <w:t>One fountain Plaza, 12th Floor</w:t>
      </w:r>
    </w:p>
    <w:p w:rsidR="001746FD" w:rsidRPr="001746FD" w:rsidRDefault="001746FD" w:rsidP="001746FD">
      <w:pPr>
        <w:spacing w:after="0"/>
        <w:ind w:left="360" w:firstLine="720"/>
        <w:rPr>
          <w:rFonts w:ascii="Arial" w:hAnsi="Arial" w:cs="Arial"/>
          <w:sz w:val="20"/>
          <w:szCs w:val="20"/>
        </w:rPr>
      </w:pPr>
      <w:r w:rsidRPr="001746FD">
        <w:rPr>
          <w:rFonts w:ascii="Arial" w:hAnsi="Arial" w:cs="Arial"/>
          <w:sz w:val="20"/>
          <w:szCs w:val="20"/>
        </w:rPr>
        <w:t>Buffalo, NY 14203</w:t>
      </w:r>
    </w:p>
    <w:p w:rsidR="001746FD" w:rsidRPr="001746FD" w:rsidRDefault="001746FD" w:rsidP="001746FD">
      <w:pPr>
        <w:spacing w:after="0"/>
        <w:ind w:left="360" w:firstLine="720"/>
        <w:rPr>
          <w:rFonts w:ascii="Arial" w:hAnsi="Arial" w:cs="Arial"/>
          <w:sz w:val="20"/>
          <w:szCs w:val="20"/>
        </w:rPr>
      </w:pPr>
    </w:p>
    <w:p w:rsidR="001746FD" w:rsidRPr="001746FD" w:rsidRDefault="001746FD" w:rsidP="001746FD">
      <w:pPr>
        <w:spacing w:after="0"/>
        <w:ind w:left="360" w:firstLine="720"/>
        <w:rPr>
          <w:rFonts w:ascii="Arial" w:hAnsi="Arial" w:cs="Arial"/>
          <w:sz w:val="20"/>
          <w:szCs w:val="20"/>
        </w:rPr>
      </w:pPr>
      <w:r w:rsidRPr="001746FD">
        <w:rPr>
          <w:rFonts w:ascii="Arial" w:hAnsi="Arial" w:cs="Arial"/>
          <w:sz w:val="20"/>
          <w:szCs w:val="20"/>
        </w:rPr>
        <w:t>Beneficiary name: 5th &amp; Ocean LLC</w:t>
      </w:r>
    </w:p>
    <w:p w:rsidR="001746FD" w:rsidRPr="001746FD" w:rsidRDefault="001746FD" w:rsidP="001746FD">
      <w:pPr>
        <w:spacing w:after="0"/>
        <w:ind w:left="360" w:firstLine="720"/>
        <w:rPr>
          <w:rFonts w:ascii="Arial" w:hAnsi="Arial" w:cs="Arial"/>
          <w:sz w:val="20"/>
          <w:szCs w:val="20"/>
        </w:rPr>
      </w:pPr>
      <w:r w:rsidRPr="001746FD">
        <w:rPr>
          <w:rFonts w:ascii="Arial" w:hAnsi="Arial" w:cs="Arial"/>
          <w:sz w:val="20"/>
          <w:szCs w:val="20"/>
        </w:rPr>
        <w:t>Account # 9863705084</w:t>
      </w:r>
    </w:p>
    <w:p w:rsidR="001746FD" w:rsidRPr="001746FD" w:rsidRDefault="001746FD" w:rsidP="001746FD">
      <w:pPr>
        <w:spacing w:after="0"/>
        <w:ind w:left="360" w:firstLine="720"/>
        <w:rPr>
          <w:rFonts w:ascii="Arial" w:hAnsi="Arial" w:cs="Arial"/>
          <w:sz w:val="20"/>
          <w:szCs w:val="20"/>
        </w:rPr>
      </w:pPr>
      <w:r w:rsidRPr="001746FD">
        <w:rPr>
          <w:rFonts w:ascii="Arial" w:hAnsi="Arial" w:cs="Arial"/>
          <w:sz w:val="20"/>
          <w:szCs w:val="20"/>
        </w:rPr>
        <w:t xml:space="preserve">M&amp;T routing/ABA # 022000046               </w:t>
      </w:r>
    </w:p>
    <w:p w:rsidR="001746FD" w:rsidRPr="001746FD" w:rsidRDefault="001746FD" w:rsidP="001746FD">
      <w:pPr>
        <w:spacing w:after="0"/>
        <w:ind w:left="360" w:firstLine="720"/>
        <w:rPr>
          <w:rFonts w:ascii="Arial" w:hAnsi="Arial" w:cs="Arial"/>
          <w:sz w:val="20"/>
          <w:szCs w:val="20"/>
        </w:rPr>
      </w:pPr>
      <w:r w:rsidRPr="001746FD">
        <w:rPr>
          <w:rFonts w:ascii="Arial" w:hAnsi="Arial" w:cs="Arial"/>
          <w:sz w:val="20"/>
          <w:szCs w:val="20"/>
        </w:rPr>
        <w:t xml:space="preserve">Swift Code: MANTUS33               </w:t>
      </w:r>
    </w:p>
    <w:p w:rsidR="001746FD" w:rsidRPr="001746FD" w:rsidRDefault="001746FD" w:rsidP="001746FD">
      <w:pPr>
        <w:spacing w:after="0"/>
        <w:ind w:left="360" w:firstLine="720"/>
        <w:rPr>
          <w:rFonts w:ascii="Arial" w:hAnsi="Arial" w:cs="Arial"/>
          <w:sz w:val="20"/>
          <w:szCs w:val="20"/>
        </w:rPr>
      </w:pPr>
      <w:r w:rsidRPr="001746FD">
        <w:rPr>
          <w:rFonts w:ascii="Arial" w:hAnsi="Arial" w:cs="Arial"/>
          <w:sz w:val="20"/>
          <w:szCs w:val="20"/>
        </w:rPr>
        <w:t>Currency: USD</w:t>
      </w:r>
    </w:p>
    <w:p w:rsidR="001746FD" w:rsidRPr="001746FD" w:rsidRDefault="001746FD" w:rsidP="001746FD">
      <w:pPr>
        <w:spacing w:after="0"/>
        <w:ind w:left="360" w:firstLine="720"/>
        <w:rPr>
          <w:rFonts w:ascii="Arial" w:hAnsi="Arial" w:cs="Arial"/>
          <w:sz w:val="20"/>
          <w:szCs w:val="20"/>
        </w:rPr>
      </w:pPr>
    </w:p>
    <w:p w:rsidR="001746FD" w:rsidRPr="001746FD" w:rsidRDefault="001746FD" w:rsidP="001746FD">
      <w:pPr>
        <w:spacing w:after="0"/>
        <w:ind w:left="360" w:firstLine="720"/>
        <w:rPr>
          <w:rFonts w:ascii="Arial" w:hAnsi="Arial" w:cs="Arial"/>
          <w:sz w:val="20"/>
          <w:szCs w:val="20"/>
        </w:rPr>
      </w:pPr>
      <w:r w:rsidRPr="001746FD">
        <w:rPr>
          <w:rFonts w:ascii="Arial" w:hAnsi="Arial" w:cs="Arial"/>
          <w:sz w:val="20"/>
          <w:szCs w:val="20"/>
        </w:rPr>
        <w:lastRenderedPageBreak/>
        <w:t>Beneficiary Address:</w:t>
      </w:r>
    </w:p>
    <w:p w:rsidR="001746FD" w:rsidRPr="001746FD" w:rsidRDefault="001746FD" w:rsidP="001746FD">
      <w:pPr>
        <w:spacing w:after="0"/>
        <w:ind w:left="360" w:firstLine="720"/>
        <w:rPr>
          <w:rFonts w:ascii="Arial" w:hAnsi="Arial" w:cs="Arial"/>
          <w:sz w:val="20"/>
          <w:szCs w:val="20"/>
        </w:rPr>
      </w:pPr>
      <w:proofErr w:type="gramStart"/>
      <w:r w:rsidRPr="001746FD">
        <w:rPr>
          <w:rFonts w:ascii="Arial" w:hAnsi="Arial" w:cs="Arial"/>
          <w:sz w:val="20"/>
          <w:szCs w:val="20"/>
        </w:rPr>
        <w:t>New Era Cap Co. Inc.</w:t>
      </w:r>
      <w:proofErr w:type="gramEnd"/>
    </w:p>
    <w:p w:rsidR="001746FD" w:rsidRPr="001746FD" w:rsidRDefault="001746FD" w:rsidP="001746FD">
      <w:pPr>
        <w:spacing w:after="0"/>
        <w:ind w:left="360" w:firstLine="720"/>
        <w:rPr>
          <w:rFonts w:ascii="Arial" w:hAnsi="Arial" w:cs="Arial"/>
          <w:sz w:val="20"/>
          <w:szCs w:val="20"/>
        </w:rPr>
      </w:pPr>
      <w:r w:rsidRPr="001746FD">
        <w:rPr>
          <w:rFonts w:ascii="Arial" w:hAnsi="Arial" w:cs="Arial"/>
          <w:sz w:val="20"/>
          <w:szCs w:val="20"/>
        </w:rPr>
        <w:t>160 Delaware Ave.</w:t>
      </w:r>
    </w:p>
    <w:p w:rsidR="001746FD" w:rsidRDefault="001746FD" w:rsidP="001746FD">
      <w:pPr>
        <w:spacing w:after="0"/>
        <w:ind w:left="360" w:firstLine="720"/>
        <w:rPr>
          <w:rFonts w:ascii="Arial" w:hAnsi="Arial" w:cs="Arial"/>
          <w:sz w:val="20"/>
          <w:szCs w:val="20"/>
        </w:rPr>
      </w:pPr>
      <w:r w:rsidRPr="001746FD">
        <w:rPr>
          <w:rFonts w:ascii="Arial" w:hAnsi="Arial" w:cs="Arial"/>
          <w:sz w:val="20"/>
          <w:szCs w:val="20"/>
        </w:rPr>
        <w:t>Buffalo, NY 14202</w:t>
      </w:r>
    </w:p>
    <w:p w:rsidR="001746FD" w:rsidRDefault="001746FD" w:rsidP="001746FD">
      <w:pPr>
        <w:spacing w:after="0"/>
        <w:ind w:left="360" w:firstLine="720"/>
        <w:rPr>
          <w:rFonts w:ascii="Arial" w:hAnsi="Arial" w:cs="Arial"/>
          <w:sz w:val="20"/>
          <w:szCs w:val="20"/>
        </w:rPr>
      </w:pPr>
      <w:bookmarkStart w:id="0" w:name="_GoBack"/>
      <w:bookmarkEnd w:id="0"/>
    </w:p>
    <w:p w:rsidR="00C16F51" w:rsidRPr="005012D2" w:rsidRDefault="005012D2" w:rsidP="005012D2">
      <w:pPr>
        <w:pStyle w:val="ListParagraph"/>
        <w:numPr>
          <w:ilvl w:val="0"/>
          <w:numId w:val="16"/>
        </w:numPr>
        <w:spacing w:after="0"/>
        <w:rPr>
          <w:rFonts w:ascii="Arial" w:hAnsi="Arial" w:cs="Arial"/>
          <w:sz w:val="20"/>
          <w:szCs w:val="20"/>
        </w:rPr>
      </w:pPr>
      <w:r>
        <w:rPr>
          <w:rFonts w:ascii="Arial" w:hAnsi="Arial" w:cs="Arial"/>
          <w:sz w:val="20"/>
          <w:szCs w:val="20"/>
        </w:rPr>
        <w:t xml:space="preserve">The new payment method </w:t>
      </w:r>
      <w:r w:rsidR="00DC2445">
        <w:rPr>
          <w:rFonts w:ascii="Arial" w:hAnsi="Arial" w:cs="Arial"/>
          <w:sz w:val="20"/>
          <w:szCs w:val="20"/>
        </w:rPr>
        <w:t>Z</w:t>
      </w:r>
      <w:r>
        <w:rPr>
          <w:rFonts w:ascii="Arial" w:hAnsi="Arial" w:cs="Arial"/>
          <w:sz w:val="20"/>
          <w:szCs w:val="20"/>
        </w:rPr>
        <w:t xml:space="preserve"> should generate vendor remittance using form </w:t>
      </w:r>
      <w:r w:rsidRPr="005012D2">
        <w:rPr>
          <w:rFonts w:ascii="Arial" w:hAnsi="Arial" w:cs="Arial"/>
          <w:sz w:val="20"/>
          <w:szCs w:val="20"/>
        </w:rPr>
        <w:t>ZREMIT_ADV_US</w:t>
      </w:r>
      <w:r>
        <w:rPr>
          <w:rFonts w:ascii="Arial" w:hAnsi="Arial" w:cs="Arial"/>
          <w:sz w:val="20"/>
          <w:szCs w:val="20"/>
        </w:rPr>
        <w:t xml:space="preserve">. This vendor remittance should be sent to the </w:t>
      </w:r>
      <w:r w:rsidR="00DC2445">
        <w:rPr>
          <w:rFonts w:ascii="Arial" w:hAnsi="Arial" w:cs="Arial"/>
          <w:sz w:val="20"/>
          <w:szCs w:val="20"/>
        </w:rPr>
        <w:t>vendor via email automatically upon payment run.</w:t>
      </w:r>
    </w:p>
    <w:p w:rsidR="00C16F51" w:rsidRDefault="00C16F51" w:rsidP="00C16F51">
      <w:pPr>
        <w:pStyle w:val="ListParagraph"/>
        <w:ind w:left="1440"/>
      </w:pPr>
    </w:p>
    <w:p w:rsidR="00CA6486" w:rsidRDefault="00C16F51" w:rsidP="00C16F51">
      <w:pPr>
        <w:pStyle w:val="ListParagraph"/>
        <w:numPr>
          <w:ilvl w:val="0"/>
          <w:numId w:val="16"/>
        </w:numPr>
      </w:pPr>
      <w:r>
        <w:t>Configure/develop Data Medium Exchange using SAP standard tool to fulfill the M&amp;T batch wire transfer requirements (see attached below)</w:t>
      </w:r>
      <w:r w:rsidR="00E37FED" w:rsidRPr="00DA4530">
        <w:t>.</w:t>
      </w:r>
      <w:r w:rsidR="00867AE8" w:rsidRPr="00DA4530">
        <w:t xml:space="preserve">  </w:t>
      </w:r>
    </w:p>
    <w:p w:rsidR="00EE12A7" w:rsidRDefault="00EE12A7" w:rsidP="00EE12A7">
      <w:pPr>
        <w:pStyle w:val="ListParagraph"/>
      </w:pPr>
      <w: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50.25pt" o:ole="">
            <v:imagedata r:id="rId8" o:title=""/>
          </v:shape>
          <o:OLEObject Type="Embed" ProgID="AcroExch.Document.11" ShapeID="_x0000_i1025" DrawAspect="Icon" ObjectID="_1502167991" r:id="rId9"/>
        </w:object>
      </w:r>
    </w:p>
    <w:p w:rsidR="00C16F51" w:rsidRDefault="00C16F51" w:rsidP="00C16F51">
      <w:pPr>
        <w:pStyle w:val="ListParagraph"/>
      </w:pPr>
    </w:p>
    <w:p w:rsidR="00EE12A7" w:rsidRDefault="00EE12A7" w:rsidP="00EE12A7">
      <w:pPr>
        <w:pStyle w:val="ListParagraph"/>
      </w:pPr>
      <w:r>
        <w:t>Below are additional requirements for the data file:</w:t>
      </w:r>
    </w:p>
    <w:p w:rsidR="00EE12A7" w:rsidRDefault="00EE12A7" w:rsidP="00EE12A7">
      <w:pPr>
        <w:pStyle w:val="ListParagraph"/>
        <w:numPr>
          <w:ilvl w:val="0"/>
          <w:numId w:val="17"/>
        </w:numPr>
      </w:pPr>
      <w:r>
        <w:t xml:space="preserve">File naming convention should be: </w:t>
      </w:r>
      <w:proofErr w:type="spellStart"/>
      <w:r>
        <w:t>Wire_NewEra</w:t>
      </w:r>
      <w:proofErr w:type="spellEnd"/>
      <w:r>
        <w:t>_&lt;Company code&gt;_&lt;Timestamp start with YYYYMMDD</w:t>
      </w:r>
      <w:r w:rsidR="00176231">
        <w:t>HHMMSS</w:t>
      </w:r>
      <w:r>
        <w:t>&gt;.</w:t>
      </w:r>
      <w:r w:rsidR="00176231">
        <w:t>TXT, s</w:t>
      </w:r>
      <w:r>
        <w:t>uch as</w:t>
      </w:r>
      <w:r w:rsidRPr="00EE12A7">
        <w:t xml:space="preserve"> </w:t>
      </w:r>
      <w:r>
        <w:t>Wire_NewEra_0010_20150825085530</w:t>
      </w:r>
      <w:r w:rsidR="00176231">
        <w:t>.TXT</w:t>
      </w:r>
    </w:p>
    <w:p w:rsidR="00EE12A7" w:rsidRDefault="00EE12A7" w:rsidP="00EE12A7">
      <w:pPr>
        <w:pStyle w:val="ListParagraph"/>
        <w:numPr>
          <w:ilvl w:val="0"/>
          <w:numId w:val="17"/>
        </w:numPr>
      </w:pPr>
      <w:r>
        <w:t xml:space="preserve">DME should be </w:t>
      </w:r>
      <w:r w:rsidR="00560240">
        <w:t xml:space="preserve">allowed to </w:t>
      </w:r>
      <w:r>
        <w:t>dropped to</w:t>
      </w:r>
      <w:r w:rsidR="00176231">
        <w:t xml:space="preserve"> below location</w:t>
      </w:r>
      <w:r w:rsidR="00560240">
        <w:t>, or allowed to be downloaded to the desktop location as the user defined.</w:t>
      </w:r>
    </w:p>
    <w:p w:rsidR="00176231" w:rsidRDefault="00176231" w:rsidP="00176231">
      <w:pPr>
        <w:pStyle w:val="ListParagraph"/>
        <w:ind w:left="1080"/>
      </w:pPr>
      <w:r w:rsidRPr="00176231">
        <w:t>/</w:t>
      </w:r>
      <w:proofErr w:type="spellStart"/>
      <w:r w:rsidRPr="00176231">
        <w:t>usr</w:t>
      </w:r>
      <w:proofErr w:type="spellEnd"/>
      <w:r w:rsidRPr="00176231">
        <w:t>/sap/NEP/BANK/MNT/OUT</w:t>
      </w:r>
    </w:p>
    <w:p w:rsidR="005012D2" w:rsidRDefault="005012D2" w:rsidP="00176231">
      <w:pPr>
        <w:pStyle w:val="ListParagraph"/>
        <w:ind w:left="1080"/>
      </w:pPr>
    </w:p>
    <w:p w:rsidR="00CB0E6C" w:rsidRPr="00713732" w:rsidRDefault="00CB0E6C" w:rsidP="00DC2445"/>
    <w:p w:rsidR="00E621EE" w:rsidRPr="00CF59E0" w:rsidRDefault="00E621EE" w:rsidP="00DC2445"/>
    <w:sectPr w:rsidR="00E621EE" w:rsidRPr="00CF59E0" w:rsidSect="00F77DF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5E2" w:rsidRDefault="004D35E2" w:rsidP="007640C7">
      <w:pPr>
        <w:spacing w:after="0" w:line="240" w:lineRule="auto"/>
      </w:pPr>
      <w:r>
        <w:separator/>
      </w:r>
    </w:p>
  </w:endnote>
  <w:endnote w:type="continuationSeparator" w:id="0">
    <w:p w:rsidR="004D35E2" w:rsidRDefault="004D35E2" w:rsidP="0076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5E2" w:rsidRDefault="004D35E2" w:rsidP="007640C7">
      <w:pPr>
        <w:spacing w:after="0" w:line="240" w:lineRule="auto"/>
      </w:pPr>
      <w:r>
        <w:separator/>
      </w:r>
    </w:p>
  </w:footnote>
  <w:footnote w:type="continuationSeparator" w:id="0">
    <w:p w:rsidR="004D35E2" w:rsidRDefault="004D35E2" w:rsidP="00764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000000"/>
        <w:sz w:val="18"/>
        <w:szCs w:val="18"/>
      </w:rPr>
      <w:alias w:val="Title"/>
      <w:id w:val="77738743"/>
      <w:placeholder>
        <w:docPart w:val="EEEBB8C664B14262939CADD564821A00"/>
      </w:placeholder>
      <w:dataBinding w:prefixMappings="xmlns:ns0='http://schemas.openxmlformats.org/package/2006/metadata/core-properties' xmlns:ns1='http://purl.org/dc/elements/1.1/'" w:xpath="/ns0:coreProperties[1]/ns1:title[1]" w:storeItemID="{6C3C8BC8-F283-45AE-878A-BAB7291924A1}"/>
      <w:text/>
    </w:sdtPr>
    <w:sdtEndPr/>
    <w:sdtContent>
      <w:p w:rsidR="007640C7" w:rsidRDefault="00C16F51" w:rsidP="00561894">
        <w:pPr>
          <w:pStyle w:val="Header"/>
          <w:pBdr>
            <w:bottom w:val="thickThinSmallGap" w:sz="24" w:space="1" w:color="622423" w:themeColor="accent2" w:themeShade="7F"/>
          </w:pBdr>
          <w:jc w:val="center"/>
        </w:pPr>
        <w:r>
          <w:rPr>
            <w:rFonts w:ascii="Arial" w:hAnsi="Arial" w:cs="Arial"/>
            <w:color w:val="000000"/>
            <w:sz w:val="18"/>
            <w:szCs w:val="18"/>
          </w:rPr>
          <w:t>20200</w:t>
        </w:r>
        <w:r w:rsidR="00561894">
          <w:rPr>
            <w:rFonts w:ascii="Arial" w:hAnsi="Arial" w:cs="Arial"/>
            <w:color w:val="000000"/>
            <w:sz w:val="18"/>
            <w:szCs w:val="18"/>
          </w:rPr>
          <w:t>-</w:t>
        </w:r>
        <w:r>
          <w:rPr>
            <w:rFonts w:ascii="Arial" w:hAnsi="Arial" w:cs="Arial"/>
            <w:color w:val="000000"/>
            <w:sz w:val="18"/>
            <w:szCs w:val="18"/>
          </w:rPr>
          <w:t>Batch Wire Transfer Design Document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69B"/>
    <w:multiLevelType w:val="hybridMultilevel"/>
    <w:tmpl w:val="7DF4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A036E"/>
    <w:multiLevelType w:val="hybridMultilevel"/>
    <w:tmpl w:val="A1640F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514A8"/>
    <w:multiLevelType w:val="hybridMultilevel"/>
    <w:tmpl w:val="64D849E6"/>
    <w:lvl w:ilvl="0" w:tplc="04090011">
      <w:start w:val="1"/>
      <w:numFmt w:val="decimal"/>
      <w:lvlText w:val="%1)"/>
      <w:lvlJc w:val="left"/>
      <w:pPr>
        <w:ind w:left="720" w:hanging="360"/>
      </w:pPr>
      <w:rPr>
        <w:rFonts w:hint="default"/>
      </w:rPr>
    </w:lvl>
    <w:lvl w:ilvl="1" w:tplc="734A7A56">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A3926"/>
    <w:multiLevelType w:val="hybridMultilevel"/>
    <w:tmpl w:val="7E3C51BE"/>
    <w:lvl w:ilvl="0" w:tplc="C646EF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C328A2"/>
    <w:multiLevelType w:val="hybridMultilevel"/>
    <w:tmpl w:val="9B5818E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B516B9"/>
    <w:multiLevelType w:val="hybridMultilevel"/>
    <w:tmpl w:val="BF3CE682"/>
    <w:lvl w:ilvl="0" w:tplc="6B0656B2">
      <w:start w:val="1"/>
      <w:numFmt w:val="decimal"/>
      <w:lvlText w:val="%1) "/>
      <w:lvlJc w:val="center"/>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4D4951"/>
    <w:multiLevelType w:val="hybridMultilevel"/>
    <w:tmpl w:val="C9FC5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4D02BC"/>
    <w:multiLevelType w:val="hybridMultilevel"/>
    <w:tmpl w:val="98CA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A867BB"/>
    <w:multiLevelType w:val="hybridMultilevel"/>
    <w:tmpl w:val="80967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8105CA"/>
    <w:multiLevelType w:val="hybridMultilevel"/>
    <w:tmpl w:val="4D7E6570"/>
    <w:lvl w:ilvl="0" w:tplc="B5424944">
      <w:start w:val="1"/>
      <w:numFmt w:val="decimal"/>
      <w:lvlText w:val="%1) "/>
      <w:lvlJc w:val="center"/>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6220EA"/>
    <w:multiLevelType w:val="hybridMultilevel"/>
    <w:tmpl w:val="BB761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FB111E"/>
    <w:multiLevelType w:val="hybridMultilevel"/>
    <w:tmpl w:val="9B3A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5F458C"/>
    <w:multiLevelType w:val="hybridMultilevel"/>
    <w:tmpl w:val="32228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FB4FFD"/>
    <w:multiLevelType w:val="hybridMultilevel"/>
    <w:tmpl w:val="D1C883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725C19"/>
    <w:multiLevelType w:val="hybridMultilevel"/>
    <w:tmpl w:val="4BFEA44A"/>
    <w:lvl w:ilvl="0" w:tplc="9E7C72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9D5E8E"/>
    <w:multiLevelType w:val="multilevel"/>
    <w:tmpl w:val="6E66CA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7F8F68CF"/>
    <w:multiLevelType w:val="multilevel"/>
    <w:tmpl w:val="6E66CA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8"/>
  </w:num>
  <w:num w:numId="3">
    <w:abstractNumId w:val="12"/>
  </w:num>
  <w:num w:numId="4">
    <w:abstractNumId w:val="11"/>
  </w:num>
  <w:num w:numId="5">
    <w:abstractNumId w:val="0"/>
  </w:num>
  <w:num w:numId="6">
    <w:abstractNumId w:val="2"/>
  </w:num>
  <w:num w:numId="7">
    <w:abstractNumId w:val="1"/>
  </w:num>
  <w:num w:numId="8">
    <w:abstractNumId w:val="14"/>
  </w:num>
  <w:num w:numId="9">
    <w:abstractNumId w:val="16"/>
  </w:num>
  <w:num w:numId="10">
    <w:abstractNumId w:val="15"/>
  </w:num>
  <w:num w:numId="11">
    <w:abstractNumId w:val="4"/>
  </w:num>
  <w:num w:numId="12">
    <w:abstractNumId w:val="9"/>
  </w:num>
  <w:num w:numId="13">
    <w:abstractNumId w:val="10"/>
  </w:num>
  <w:num w:numId="14">
    <w:abstractNumId w:val="6"/>
  </w:num>
  <w:num w:numId="15">
    <w:abstractNumId w:val="5"/>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FC"/>
    <w:rsid w:val="00012B2A"/>
    <w:rsid w:val="00020EBB"/>
    <w:rsid w:val="00022CFB"/>
    <w:rsid w:val="00031A29"/>
    <w:rsid w:val="00034871"/>
    <w:rsid w:val="000436B3"/>
    <w:rsid w:val="000537A2"/>
    <w:rsid w:val="00054B07"/>
    <w:rsid w:val="000565D0"/>
    <w:rsid w:val="0005794C"/>
    <w:rsid w:val="00065C3D"/>
    <w:rsid w:val="000775F0"/>
    <w:rsid w:val="00085676"/>
    <w:rsid w:val="0009758D"/>
    <w:rsid w:val="000C449D"/>
    <w:rsid w:val="000E08A8"/>
    <w:rsid w:val="000E6B92"/>
    <w:rsid w:val="000F4925"/>
    <w:rsid w:val="00100462"/>
    <w:rsid w:val="00102D16"/>
    <w:rsid w:val="00104BCD"/>
    <w:rsid w:val="001101BC"/>
    <w:rsid w:val="00155206"/>
    <w:rsid w:val="00162D95"/>
    <w:rsid w:val="001729C6"/>
    <w:rsid w:val="0017347A"/>
    <w:rsid w:val="001746FD"/>
    <w:rsid w:val="00174CCF"/>
    <w:rsid w:val="00176231"/>
    <w:rsid w:val="00176A63"/>
    <w:rsid w:val="00180DE0"/>
    <w:rsid w:val="00185A4B"/>
    <w:rsid w:val="001862A7"/>
    <w:rsid w:val="001B163D"/>
    <w:rsid w:val="001C3743"/>
    <w:rsid w:val="001C6401"/>
    <w:rsid w:val="001F04D6"/>
    <w:rsid w:val="00200675"/>
    <w:rsid w:val="00204262"/>
    <w:rsid w:val="002174B8"/>
    <w:rsid w:val="00234641"/>
    <w:rsid w:val="00261120"/>
    <w:rsid w:val="0026586E"/>
    <w:rsid w:val="002960E7"/>
    <w:rsid w:val="002B0FBF"/>
    <w:rsid w:val="002B55BC"/>
    <w:rsid w:val="002B5E7B"/>
    <w:rsid w:val="002C7744"/>
    <w:rsid w:val="002D17FD"/>
    <w:rsid w:val="002D4918"/>
    <w:rsid w:val="002E05BB"/>
    <w:rsid w:val="002E27AC"/>
    <w:rsid w:val="00322081"/>
    <w:rsid w:val="00326658"/>
    <w:rsid w:val="00357ECE"/>
    <w:rsid w:val="00370D19"/>
    <w:rsid w:val="00397717"/>
    <w:rsid w:val="003B680F"/>
    <w:rsid w:val="003C5E87"/>
    <w:rsid w:val="003E304D"/>
    <w:rsid w:val="00423CEE"/>
    <w:rsid w:val="00424695"/>
    <w:rsid w:val="004332DE"/>
    <w:rsid w:val="0047058E"/>
    <w:rsid w:val="00474EB0"/>
    <w:rsid w:val="00476BF2"/>
    <w:rsid w:val="004A7CB2"/>
    <w:rsid w:val="004B03AF"/>
    <w:rsid w:val="004B21FD"/>
    <w:rsid w:val="004B60D7"/>
    <w:rsid w:val="004C3D8D"/>
    <w:rsid w:val="004D35E2"/>
    <w:rsid w:val="004D69D8"/>
    <w:rsid w:val="004E44C9"/>
    <w:rsid w:val="004E5FB8"/>
    <w:rsid w:val="005012D2"/>
    <w:rsid w:val="00512CB6"/>
    <w:rsid w:val="00537DD3"/>
    <w:rsid w:val="00560240"/>
    <w:rsid w:val="00561894"/>
    <w:rsid w:val="00571487"/>
    <w:rsid w:val="00584E3F"/>
    <w:rsid w:val="0059142A"/>
    <w:rsid w:val="00592827"/>
    <w:rsid w:val="005B08AE"/>
    <w:rsid w:val="005C1B4C"/>
    <w:rsid w:val="00631B77"/>
    <w:rsid w:val="00632CAB"/>
    <w:rsid w:val="006428BF"/>
    <w:rsid w:val="00642E9E"/>
    <w:rsid w:val="00665BA5"/>
    <w:rsid w:val="00667247"/>
    <w:rsid w:val="00671ADA"/>
    <w:rsid w:val="00671EC2"/>
    <w:rsid w:val="006730DA"/>
    <w:rsid w:val="0068771F"/>
    <w:rsid w:val="006A1338"/>
    <w:rsid w:val="006A1C28"/>
    <w:rsid w:val="006A3B44"/>
    <w:rsid w:val="006A6AD0"/>
    <w:rsid w:val="006B017D"/>
    <w:rsid w:val="006E6734"/>
    <w:rsid w:val="006F212F"/>
    <w:rsid w:val="006F40E2"/>
    <w:rsid w:val="00701D56"/>
    <w:rsid w:val="007109D6"/>
    <w:rsid w:val="00712D14"/>
    <w:rsid w:val="00713732"/>
    <w:rsid w:val="00722120"/>
    <w:rsid w:val="007222BA"/>
    <w:rsid w:val="00732385"/>
    <w:rsid w:val="00745D05"/>
    <w:rsid w:val="007541F1"/>
    <w:rsid w:val="0076390B"/>
    <w:rsid w:val="007640C7"/>
    <w:rsid w:val="00777042"/>
    <w:rsid w:val="00777999"/>
    <w:rsid w:val="00780E00"/>
    <w:rsid w:val="00787AEF"/>
    <w:rsid w:val="007A3F95"/>
    <w:rsid w:val="007A6E86"/>
    <w:rsid w:val="007B0409"/>
    <w:rsid w:val="007B2B02"/>
    <w:rsid w:val="007B5979"/>
    <w:rsid w:val="00806B71"/>
    <w:rsid w:val="00806EBE"/>
    <w:rsid w:val="008073FE"/>
    <w:rsid w:val="008119DF"/>
    <w:rsid w:val="00820252"/>
    <w:rsid w:val="00837A9A"/>
    <w:rsid w:val="008506DE"/>
    <w:rsid w:val="00860D2E"/>
    <w:rsid w:val="00867AE8"/>
    <w:rsid w:val="0087667D"/>
    <w:rsid w:val="00877529"/>
    <w:rsid w:val="0088526F"/>
    <w:rsid w:val="008B1A7F"/>
    <w:rsid w:val="008B355C"/>
    <w:rsid w:val="008E20E1"/>
    <w:rsid w:val="009816F2"/>
    <w:rsid w:val="00994638"/>
    <w:rsid w:val="009A5106"/>
    <w:rsid w:val="009B34BD"/>
    <w:rsid w:val="009C008F"/>
    <w:rsid w:val="009D1748"/>
    <w:rsid w:val="009F50B5"/>
    <w:rsid w:val="00A04632"/>
    <w:rsid w:val="00A13AA3"/>
    <w:rsid w:val="00A26935"/>
    <w:rsid w:val="00A27437"/>
    <w:rsid w:val="00A41507"/>
    <w:rsid w:val="00A651D3"/>
    <w:rsid w:val="00A70AFA"/>
    <w:rsid w:val="00A7232A"/>
    <w:rsid w:val="00A9030B"/>
    <w:rsid w:val="00AA0E92"/>
    <w:rsid w:val="00AC05FD"/>
    <w:rsid w:val="00AC3D56"/>
    <w:rsid w:val="00AC5B3E"/>
    <w:rsid w:val="00AE3CF7"/>
    <w:rsid w:val="00AF7424"/>
    <w:rsid w:val="00B01D2D"/>
    <w:rsid w:val="00B13EE1"/>
    <w:rsid w:val="00B17121"/>
    <w:rsid w:val="00B17576"/>
    <w:rsid w:val="00B212BD"/>
    <w:rsid w:val="00B32E79"/>
    <w:rsid w:val="00B33959"/>
    <w:rsid w:val="00B36F67"/>
    <w:rsid w:val="00B45A06"/>
    <w:rsid w:val="00B4695C"/>
    <w:rsid w:val="00B81F0A"/>
    <w:rsid w:val="00B907F2"/>
    <w:rsid w:val="00BA1A26"/>
    <w:rsid w:val="00BA2906"/>
    <w:rsid w:val="00BB4C5C"/>
    <w:rsid w:val="00BD3296"/>
    <w:rsid w:val="00BE3E5D"/>
    <w:rsid w:val="00C02986"/>
    <w:rsid w:val="00C03E9C"/>
    <w:rsid w:val="00C16A0A"/>
    <w:rsid w:val="00C16F51"/>
    <w:rsid w:val="00C20572"/>
    <w:rsid w:val="00C24ABC"/>
    <w:rsid w:val="00C33044"/>
    <w:rsid w:val="00C81174"/>
    <w:rsid w:val="00CA6486"/>
    <w:rsid w:val="00CB0E6C"/>
    <w:rsid w:val="00CB1941"/>
    <w:rsid w:val="00CB3224"/>
    <w:rsid w:val="00CC63F2"/>
    <w:rsid w:val="00CC7801"/>
    <w:rsid w:val="00CD1376"/>
    <w:rsid w:val="00CD16BD"/>
    <w:rsid w:val="00CD488A"/>
    <w:rsid w:val="00CD5282"/>
    <w:rsid w:val="00CF0E5E"/>
    <w:rsid w:val="00CF59E0"/>
    <w:rsid w:val="00D337BB"/>
    <w:rsid w:val="00D41A2B"/>
    <w:rsid w:val="00D43280"/>
    <w:rsid w:val="00D46A24"/>
    <w:rsid w:val="00D50E22"/>
    <w:rsid w:val="00D5174E"/>
    <w:rsid w:val="00D57F9B"/>
    <w:rsid w:val="00D671D1"/>
    <w:rsid w:val="00D717C4"/>
    <w:rsid w:val="00D74B0B"/>
    <w:rsid w:val="00D8005A"/>
    <w:rsid w:val="00D81ABF"/>
    <w:rsid w:val="00DA1EF4"/>
    <w:rsid w:val="00DA4530"/>
    <w:rsid w:val="00DC2445"/>
    <w:rsid w:val="00DD3B2E"/>
    <w:rsid w:val="00DD6D53"/>
    <w:rsid w:val="00DE03A7"/>
    <w:rsid w:val="00DE3458"/>
    <w:rsid w:val="00DE4851"/>
    <w:rsid w:val="00DF7BD6"/>
    <w:rsid w:val="00E21F69"/>
    <w:rsid w:val="00E33063"/>
    <w:rsid w:val="00E35661"/>
    <w:rsid w:val="00E36D80"/>
    <w:rsid w:val="00E37FED"/>
    <w:rsid w:val="00E4774D"/>
    <w:rsid w:val="00E51DEF"/>
    <w:rsid w:val="00E621EE"/>
    <w:rsid w:val="00E9608E"/>
    <w:rsid w:val="00EA12D6"/>
    <w:rsid w:val="00ED0BF7"/>
    <w:rsid w:val="00EE12A7"/>
    <w:rsid w:val="00EF0760"/>
    <w:rsid w:val="00F137F9"/>
    <w:rsid w:val="00F20084"/>
    <w:rsid w:val="00F23F45"/>
    <w:rsid w:val="00F33C40"/>
    <w:rsid w:val="00F36F4F"/>
    <w:rsid w:val="00F43C41"/>
    <w:rsid w:val="00F57A08"/>
    <w:rsid w:val="00F73AB7"/>
    <w:rsid w:val="00F77DFC"/>
    <w:rsid w:val="00FA44BD"/>
    <w:rsid w:val="00FC47BA"/>
    <w:rsid w:val="00FC4A3B"/>
    <w:rsid w:val="00FC5C8D"/>
    <w:rsid w:val="00FD5AAE"/>
    <w:rsid w:val="00FE2CA7"/>
    <w:rsid w:val="00FE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0C7"/>
  </w:style>
  <w:style w:type="paragraph" w:styleId="Footer">
    <w:name w:val="footer"/>
    <w:basedOn w:val="Normal"/>
    <w:link w:val="FooterChar"/>
    <w:uiPriority w:val="99"/>
    <w:unhideWhenUsed/>
    <w:rsid w:val="00764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0C7"/>
  </w:style>
  <w:style w:type="paragraph" w:styleId="BalloonText">
    <w:name w:val="Balloon Text"/>
    <w:basedOn w:val="Normal"/>
    <w:link w:val="BalloonTextChar"/>
    <w:uiPriority w:val="99"/>
    <w:semiHidden/>
    <w:unhideWhenUsed/>
    <w:rsid w:val="00764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0C7"/>
    <w:rPr>
      <w:rFonts w:ascii="Tahoma" w:hAnsi="Tahoma" w:cs="Tahoma"/>
      <w:sz w:val="16"/>
      <w:szCs w:val="16"/>
    </w:rPr>
  </w:style>
  <w:style w:type="paragraph" w:styleId="ListParagraph">
    <w:name w:val="List Paragraph"/>
    <w:basedOn w:val="Normal"/>
    <w:uiPriority w:val="34"/>
    <w:qFormat/>
    <w:rsid w:val="00F137F9"/>
    <w:pPr>
      <w:ind w:left="720"/>
      <w:contextualSpacing/>
    </w:pPr>
  </w:style>
  <w:style w:type="character" w:styleId="Hyperlink">
    <w:name w:val="Hyperlink"/>
    <w:basedOn w:val="DefaultParagraphFont"/>
    <w:uiPriority w:val="99"/>
    <w:unhideWhenUsed/>
    <w:rsid w:val="000348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0C7"/>
  </w:style>
  <w:style w:type="paragraph" w:styleId="Footer">
    <w:name w:val="footer"/>
    <w:basedOn w:val="Normal"/>
    <w:link w:val="FooterChar"/>
    <w:uiPriority w:val="99"/>
    <w:unhideWhenUsed/>
    <w:rsid w:val="00764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0C7"/>
  </w:style>
  <w:style w:type="paragraph" w:styleId="BalloonText">
    <w:name w:val="Balloon Text"/>
    <w:basedOn w:val="Normal"/>
    <w:link w:val="BalloonTextChar"/>
    <w:uiPriority w:val="99"/>
    <w:semiHidden/>
    <w:unhideWhenUsed/>
    <w:rsid w:val="00764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0C7"/>
    <w:rPr>
      <w:rFonts w:ascii="Tahoma" w:hAnsi="Tahoma" w:cs="Tahoma"/>
      <w:sz w:val="16"/>
      <w:szCs w:val="16"/>
    </w:rPr>
  </w:style>
  <w:style w:type="paragraph" w:styleId="ListParagraph">
    <w:name w:val="List Paragraph"/>
    <w:basedOn w:val="Normal"/>
    <w:uiPriority w:val="34"/>
    <w:qFormat/>
    <w:rsid w:val="00F137F9"/>
    <w:pPr>
      <w:ind w:left="720"/>
      <w:contextualSpacing/>
    </w:pPr>
  </w:style>
  <w:style w:type="character" w:styleId="Hyperlink">
    <w:name w:val="Hyperlink"/>
    <w:basedOn w:val="DefaultParagraphFont"/>
    <w:uiPriority w:val="99"/>
    <w:unhideWhenUsed/>
    <w:rsid w:val="000348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321">
      <w:bodyDiv w:val="1"/>
      <w:marLeft w:val="0"/>
      <w:marRight w:val="0"/>
      <w:marTop w:val="0"/>
      <w:marBottom w:val="0"/>
      <w:divBdr>
        <w:top w:val="none" w:sz="0" w:space="0" w:color="auto"/>
        <w:left w:val="none" w:sz="0" w:space="0" w:color="auto"/>
        <w:bottom w:val="none" w:sz="0" w:space="0" w:color="auto"/>
        <w:right w:val="none" w:sz="0" w:space="0" w:color="auto"/>
      </w:divBdr>
    </w:div>
    <w:div w:id="265431528">
      <w:bodyDiv w:val="1"/>
      <w:marLeft w:val="0"/>
      <w:marRight w:val="0"/>
      <w:marTop w:val="0"/>
      <w:marBottom w:val="0"/>
      <w:divBdr>
        <w:top w:val="none" w:sz="0" w:space="0" w:color="auto"/>
        <w:left w:val="none" w:sz="0" w:space="0" w:color="auto"/>
        <w:bottom w:val="none" w:sz="0" w:space="0" w:color="auto"/>
        <w:right w:val="none" w:sz="0" w:space="0" w:color="auto"/>
      </w:divBdr>
    </w:div>
    <w:div w:id="323628417">
      <w:bodyDiv w:val="1"/>
      <w:marLeft w:val="0"/>
      <w:marRight w:val="0"/>
      <w:marTop w:val="0"/>
      <w:marBottom w:val="0"/>
      <w:divBdr>
        <w:top w:val="none" w:sz="0" w:space="0" w:color="auto"/>
        <w:left w:val="none" w:sz="0" w:space="0" w:color="auto"/>
        <w:bottom w:val="none" w:sz="0" w:space="0" w:color="auto"/>
        <w:right w:val="none" w:sz="0" w:space="0" w:color="auto"/>
      </w:divBdr>
    </w:div>
    <w:div w:id="440150770">
      <w:bodyDiv w:val="1"/>
      <w:marLeft w:val="0"/>
      <w:marRight w:val="0"/>
      <w:marTop w:val="0"/>
      <w:marBottom w:val="0"/>
      <w:divBdr>
        <w:top w:val="none" w:sz="0" w:space="0" w:color="auto"/>
        <w:left w:val="none" w:sz="0" w:space="0" w:color="auto"/>
        <w:bottom w:val="none" w:sz="0" w:space="0" w:color="auto"/>
        <w:right w:val="none" w:sz="0" w:space="0" w:color="auto"/>
      </w:divBdr>
    </w:div>
    <w:div w:id="503016436">
      <w:bodyDiv w:val="1"/>
      <w:marLeft w:val="0"/>
      <w:marRight w:val="0"/>
      <w:marTop w:val="0"/>
      <w:marBottom w:val="0"/>
      <w:divBdr>
        <w:top w:val="none" w:sz="0" w:space="0" w:color="auto"/>
        <w:left w:val="none" w:sz="0" w:space="0" w:color="auto"/>
        <w:bottom w:val="none" w:sz="0" w:space="0" w:color="auto"/>
        <w:right w:val="none" w:sz="0" w:space="0" w:color="auto"/>
      </w:divBdr>
    </w:div>
    <w:div w:id="584920899">
      <w:bodyDiv w:val="1"/>
      <w:marLeft w:val="0"/>
      <w:marRight w:val="0"/>
      <w:marTop w:val="0"/>
      <w:marBottom w:val="0"/>
      <w:divBdr>
        <w:top w:val="none" w:sz="0" w:space="0" w:color="auto"/>
        <w:left w:val="none" w:sz="0" w:space="0" w:color="auto"/>
        <w:bottom w:val="none" w:sz="0" w:space="0" w:color="auto"/>
        <w:right w:val="none" w:sz="0" w:space="0" w:color="auto"/>
      </w:divBdr>
    </w:div>
    <w:div w:id="751007476">
      <w:bodyDiv w:val="1"/>
      <w:marLeft w:val="0"/>
      <w:marRight w:val="0"/>
      <w:marTop w:val="0"/>
      <w:marBottom w:val="0"/>
      <w:divBdr>
        <w:top w:val="none" w:sz="0" w:space="0" w:color="auto"/>
        <w:left w:val="none" w:sz="0" w:space="0" w:color="auto"/>
        <w:bottom w:val="none" w:sz="0" w:space="0" w:color="auto"/>
        <w:right w:val="none" w:sz="0" w:space="0" w:color="auto"/>
      </w:divBdr>
    </w:div>
    <w:div w:id="940915901">
      <w:bodyDiv w:val="1"/>
      <w:marLeft w:val="0"/>
      <w:marRight w:val="0"/>
      <w:marTop w:val="0"/>
      <w:marBottom w:val="0"/>
      <w:divBdr>
        <w:top w:val="none" w:sz="0" w:space="0" w:color="auto"/>
        <w:left w:val="none" w:sz="0" w:space="0" w:color="auto"/>
        <w:bottom w:val="none" w:sz="0" w:space="0" w:color="auto"/>
        <w:right w:val="none" w:sz="0" w:space="0" w:color="auto"/>
      </w:divBdr>
    </w:div>
    <w:div w:id="983391480">
      <w:bodyDiv w:val="1"/>
      <w:marLeft w:val="0"/>
      <w:marRight w:val="0"/>
      <w:marTop w:val="0"/>
      <w:marBottom w:val="0"/>
      <w:divBdr>
        <w:top w:val="none" w:sz="0" w:space="0" w:color="auto"/>
        <w:left w:val="none" w:sz="0" w:space="0" w:color="auto"/>
        <w:bottom w:val="none" w:sz="0" w:space="0" w:color="auto"/>
        <w:right w:val="none" w:sz="0" w:space="0" w:color="auto"/>
      </w:divBdr>
    </w:div>
    <w:div w:id="1148933710">
      <w:bodyDiv w:val="1"/>
      <w:marLeft w:val="0"/>
      <w:marRight w:val="0"/>
      <w:marTop w:val="0"/>
      <w:marBottom w:val="0"/>
      <w:divBdr>
        <w:top w:val="none" w:sz="0" w:space="0" w:color="auto"/>
        <w:left w:val="none" w:sz="0" w:space="0" w:color="auto"/>
        <w:bottom w:val="none" w:sz="0" w:space="0" w:color="auto"/>
        <w:right w:val="none" w:sz="0" w:space="0" w:color="auto"/>
      </w:divBdr>
    </w:div>
    <w:div w:id="1224605753">
      <w:bodyDiv w:val="1"/>
      <w:marLeft w:val="0"/>
      <w:marRight w:val="0"/>
      <w:marTop w:val="0"/>
      <w:marBottom w:val="0"/>
      <w:divBdr>
        <w:top w:val="none" w:sz="0" w:space="0" w:color="auto"/>
        <w:left w:val="none" w:sz="0" w:space="0" w:color="auto"/>
        <w:bottom w:val="none" w:sz="0" w:space="0" w:color="auto"/>
        <w:right w:val="none" w:sz="0" w:space="0" w:color="auto"/>
      </w:divBdr>
    </w:div>
    <w:div w:id="1231234932">
      <w:bodyDiv w:val="1"/>
      <w:marLeft w:val="0"/>
      <w:marRight w:val="0"/>
      <w:marTop w:val="0"/>
      <w:marBottom w:val="0"/>
      <w:divBdr>
        <w:top w:val="none" w:sz="0" w:space="0" w:color="auto"/>
        <w:left w:val="none" w:sz="0" w:space="0" w:color="auto"/>
        <w:bottom w:val="none" w:sz="0" w:space="0" w:color="auto"/>
        <w:right w:val="none" w:sz="0" w:space="0" w:color="auto"/>
      </w:divBdr>
    </w:div>
    <w:div w:id="1370229807">
      <w:bodyDiv w:val="1"/>
      <w:marLeft w:val="0"/>
      <w:marRight w:val="0"/>
      <w:marTop w:val="0"/>
      <w:marBottom w:val="0"/>
      <w:divBdr>
        <w:top w:val="none" w:sz="0" w:space="0" w:color="auto"/>
        <w:left w:val="none" w:sz="0" w:space="0" w:color="auto"/>
        <w:bottom w:val="none" w:sz="0" w:space="0" w:color="auto"/>
        <w:right w:val="none" w:sz="0" w:space="0" w:color="auto"/>
      </w:divBdr>
    </w:div>
    <w:div w:id="1376345639">
      <w:bodyDiv w:val="1"/>
      <w:marLeft w:val="0"/>
      <w:marRight w:val="0"/>
      <w:marTop w:val="0"/>
      <w:marBottom w:val="0"/>
      <w:divBdr>
        <w:top w:val="none" w:sz="0" w:space="0" w:color="auto"/>
        <w:left w:val="none" w:sz="0" w:space="0" w:color="auto"/>
        <w:bottom w:val="none" w:sz="0" w:space="0" w:color="auto"/>
        <w:right w:val="none" w:sz="0" w:space="0" w:color="auto"/>
      </w:divBdr>
    </w:div>
    <w:div w:id="1576353749">
      <w:bodyDiv w:val="1"/>
      <w:marLeft w:val="0"/>
      <w:marRight w:val="0"/>
      <w:marTop w:val="0"/>
      <w:marBottom w:val="0"/>
      <w:divBdr>
        <w:top w:val="none" w:sz="0" w:space="0" w:color="auto"/>
        <w:left w:val="none" w:sz="0" w:space="0" w:color="auto"/>
        <w:bottom w:val="none" w:sz="0" w:space="0" w:color="auto"/>
        <w:right w:val="none" w:sz="0" w:space="0" w:color="auto"/>
      </w:divBdr>
    </w:div>
    <w:div w:id="1737972234">
      <w:bodyDiv w:val="1"/>
      <w:marLeft w:val="0"/>
      <w:marRight w:val="0"/>
      <w:marTop w:val="0"/>
      <w:marBottom w:val="0"/>
      <w:divBdr>
        <w:top w:val="none" w:sz="0" w:space="0" w:color="auto"/>
        <w:left w:val="none" w:sz="0" w:space="0" w:color="auto"/>
        <w:bottom w:val="none" w:sz="0" w:space="0" w:color="auto"/>
        <w:right w:val="none" w:sz="0" w:space="0" w:color="auto"/>
      </w:divBdr>
    </w:div>
    <w:div w:id="1783382142">
      <w:bodyDiv w:val="1"/>
      <w:marLeft w:val="0"/>
      <w:marRight w:val="0"/>
      <w:marTop w:val="0"/>
      <w:marBottom w:val="0"/>
      <w:divBdr>
        <w:top w:val="none" w:sz="0" w:space="0" w:color="auto"/>
        <w:left w:val="none" w:sz="0" w:space="0" w:color="auto"/>
        <w:bottom w:val="none" w:sz="0" w:space="0" w:color="auto"/>
        <w:right w:val="none" w:sz="0" w:space="0" w:color="auto"/>
      </w:divBdr>
    </w:div>
    <w:div w:id="1812211240">
      <w:bodyDiv w:val="1"/>
      <w:marLeft w:val="0"/>
      <w:marRight w:val="0"/>
      <w:marTop w:val="0"/>
      <w:marBottom w:val="0"/>
      <w:divBdr>
        <w:top w:val="none" w:sz="0" w:space="0" w:color="auto"/>
        <w:left w:val="none" w:sz="0" w:space="0" w:color="auto"/>
        <w:bottom w:val="none" w:sz="0" w:space="0" w:color="auto"/>
        <w:right w:val="none" w:sz="0" w:space="0" w:color="auto"/>
      </w:divBdr>
    </w:div>
    <w:div w:id="1843351118">
      <w:bodyDiv w:val="1"/>
      <w:marLeft w:val="0"/>
      <w:marRight w:val="0"/>
      <w:marTop w:val="0"/>
      <w:marBottom w:val="0"/>
      <w:divBdr>
        <w:top w:val="none" w:sz="0" w:space="0" w:color="auto"/>
        <w:left w:val="none" w:sz="0" w:space="0" w:color="auto"/>
        <w:bottom w:val="none" w:sz="0" w:space="0" w:color="auto"/>
        <w:right w:val="none" w:sz="0" w:space="0" w:color="auto"/>
      </w:divBdr>
    </w:div>
    <w:div w:id="20829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EBB8C664B14262939CADD564821A00"/>
        <w:category>
          <w:name w:val="General"/>
          <w:gallery w:val="placeholder"/>
        </w:category>
        <w:types>
          <w:type w:val="bbPlcHdr"/>
        </w:types>
        <w:behaviors>
          <w:behavior w:val="content"/>
        </w:behaviors>
        <w:guid w:val="{9061C046-3BBA-4A1F-95E8-F04A581E22E4}"/>
      </w:docPartPr>
      <w:docPartBody>
        <w:p w:rsidR="00B74139" w:rsidRDefault="00C06AFD" w:rsidP="00C06AFD">
          <w:pPr>
            <w:pStyle w:val="EEEBB8C664B14262939CADD564821A0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FD"/>
    <w:rsid w:val="000A486E"/>
    <w:rsid w:val="000C355F"/>
    <w:rsid w:val="00243173"/>
    <w:rsid w:val="002629D0"/>
    <w:rsid w:val="002D0CB2"/>
    <w:rsid w:val="0045313F"/>
    <w:rsid w:val="004F4B52"/>
    <w:rsid w:val="005D35BC"/>
    <w:rsid w:val="006906D8"/>
    <w:rsid w:val="006E702F"/>
    <w:rsid w:val="0072578B"/>
    <w:rsid w:val="007A29AA"/>
    <w:rsid w:val="00885D7A"/>
    <w:rsid w:val="00B45D22"/>
    <w:rsid w:val="00B74139"/>
    <w:rsid w:val="00BB5179"/>
    <w:rsid w:val="00BD2BA8"/>
    <w:rsid w:val="00C06AFD"/>
    <w:rsid w:val="00C60D08"/>
    <w:rsid w:val="00CB0429"/>
    <w:rsid w:val="00E41B20"/>
    <w:rsid w:val="00E747D6"/>
    <w:rsid w:val="00E854EC"/>
    <w:rsid w:val="00EF1B2F"/>
    <w:rsid w:val="00F1058C"/>
    <w:rsid w:val="00F14B17"/>
    <w:rsid w:val="00FA325A"/>
    <w:rsid w:val="00FC4EB9"/>
    <w:rsid w:val="00FD39BB"/>
    <w:rsid w:val="00FD4B0D"/>
    <w:rsid w:val="00FE2877"/>
    <w:rsid w:val="00FE4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BB8C664B14262939CADD564821A00">
    <w:name w:val="EEEBB8C664B14262939CADD564821A00"/>
    <w:rsid w:val="00C06A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BB8C664B14262939CADD564821A00">
    <w:name w:val="EEEBB8C664B14262939CADD564821A00"/>
    <w:rsid w:val="00C06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7719</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20200-Batch Wire Transfer Design Document</vt:lpstr>
    </vt:vector>
  </TitlesOfParts>
  <Company>New Era Cap Company, Inc.</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20200-Batch Wire Transfer Design Document</dc:title>
  <dc:creator>Thi Tran</dc:creator>
  <cp:lastModifiedBy>Jingsha Brennan</cp:lastModifiedBy>
  <cp:revision>41</cp:revision>
  <dcterms:created xsi:type="dcterms:W3CDTF">2014-07-30T20:34:00Z</dcterms:created>
  <dcterms:modified xsi:type="dcterms:W3CDTF">2015-08-27T12:07:00Z</dcterms:modified>
</cp:coreProperties>
</file>