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B6E" w:rsidRDefault="00B57B6E" w:rsidP="00CC2C4B">
      <w:pPr>
        <w:spacing w:after="0" w:line="240" w:lineRule="auto"/>
        <w:rPr>
          <w:b/>
          <w:sz w:val="28"/>
          <w:szCs w:val="28"/>
        </w:rPr>
      </w:pPr>
    </w:p>
    <w:p w:rsidR="00375956" w:rsidRPr="00BA48B9" w:rsidRDefault="001E39F6" w:rsidP="00CC2C4B">
      <w:pPr>
        <w:spacing w:after="0" w:line="240" w:lineRule="auto"/>
        <w:rPr>
          <w:b/>
          <w:sz w:val="28"/>
          <w:szCs w:val="28"/>
        </w:rPr>
      </w:pPr>
      <w:r>
        <w:rPr>
          <w:b/>
          <w:sz w:val="28"/>
          <w:szCs w:val="28"/>
        </w:rPr>
        <w:t>Business Requirements</w:t>
      </w:r>
    </w:p>
    <w:p w:rsidR="00CC23AF" w:rsidRPr="00CC23AF" w:rsidRDefault="00CC23AF" w:rsidP="00CC23AF">
      <w:pPr>
        <w:spacing w:after="0" w:line="240" w:lineRule="auto"/>
      </w:pPr>
      <w:r w:rsidRPr="00CC23AF">
        <w:t xml:space="preserve">User would like to see the ACTUALs as currently they do not have visibility of BY Materials, </w:t>
      </w:r>
      <w:r>
        <w:t>Landed Cost, C</w:t>
      </w:r>
      <w:r w:rsidR="00FF11E9">
        <w:t>ost paid to the vendor</w:t>
      </w:r>
      <w:r w:rsidR="00C93843">
        <w:t>s</w:t>
      </w:r>
      <w:r w:rsidR="00FF11E9">
        <w:t>, D</w:t>
      </w:r>
      <w:r w:rsidRPr="00CC23AF">
        <w:t xml:space="preserve">uty, </w:t>
      </w:r>
      <w:r w:rsidR="00FF11E9">
        <w:t>F</w:t>
      </w:r>
      <w:r w:rsidRPr="00CC23AF">
        <w:t xml:space="preserve">reight, and the </w:t>
      </w:r>
      <w:r w:rsidR="00565997">
        <w:t>o</w:t>
      </w:r>
      <w:r w:rsidRPr="00CC23AF">
        <w:t>verall</w:t>
      </w:r>
      <w:r w:rsidR="00FF0EE6">
        <w:t xml:space="preserve"> cost to bring the product in, neither they can see </w:t>
      </w:r>
      <w:r w:rsidR="00FF11E9">
        <w:t xml:space="preserve"> </w:t>
      </w:r>
      <w:r w:rsidR="00FF11E9" w:rsidRPr="00CC23AF">
        <w:t>what</w:t>
      </w:r>
      <w:r w:rsidRPr="00CC23AF">
        <w:t xml:space="preserve"> is the INVOICE and if it is an INVOICE, how much quantity delivered. </w:t>
      </w:r>
    </w:p>
    <w:p w:rsidR="00CC23AF" w:rsidRPr="00CC23AF" w:rsidRDefault="00CC23AF" w:rsidP="00CC23AF">
      <w:pPr>
        <w:spacing w:after="0" w:line="240" w:lineRule="auto"/>
      </w:pPr>
    </w:p>
    <w:p w:rsidR="00CC23AF" w:rsidRPr="00CC23AF" w:rsidRDefault="00CC23AF" w:rsidP="00CC23AF">
      <w:pPr>
        <w:spacing w:after="0" w:line="240" w:lineRule="auto"/>
      </w:pPr>
      <w:r>
        <w:t>The landed cost is the sum of a</w:t>
      </w:r>
      <w:r w:rsidRPr="00CC23AF">
        <w:t>mount paid to vendors</w:t>
      </w:r>
      <w:r w:rsidR="00E53620">
        <w:t>, Duty, Freight, and Over Heads, where all these values currently coming from PO Cube which is at Schedule line level and are incorrect.</w:t>
      </w:r>
      <w:r w:rsidRPr="00CC23AF">
        <w:t xml:space="preserve">  The new PO design would help user</w:t>
      </w:r>
      <w:r w:rsidR="00E53620">
        <w:t>s</w:t>
      </w:r>
      <w:r w:rsidRPr="00CC23AF">
        <w:t xml:space="preserve"> get </w:t>
      </w:r>
      <w:r w:rsidR="00E53620">
        <w:t>correct and detailed information</w:t>
      </w:r>
      <w:r w:rsidRPr="00CC23AF">
        <w:t xml:space="preserve"> to make better decisions.</w:t>
      </w:r>
    </w:p>
    <w:p w:rsidR="00CC23AF" w:rsidRDefault="00CC23AF" w:rsidP="00CC2C4B">
      <w:pPr>
        <w:spacing w:after="0" w:line="240" w:lineRule="auto"/>
        <w:rPr>
          <w:b/>
        </w:rPr>
      </w:pPr>
    </w:p>
    <w:p w:rsidR="00CC2C4B" w:rsidRPr="00BA48B9" w:rsidRDefault="001E39F6" w:rsidP="00CC2C4B">
      <w:pPr>
        <w:spacing w:after="0" w:line="240" w:lineRule="auto"/>
        <w:rPr>
          <w:b/>
          <w:sz w:val="28"/>
          <w:szCs w:val="28"/>
        </w:rPr>
      </w:pPr>
      <w:r w:rsidRPr="001E39F6">
        <w:rPr>
          <w:b/>
          <w:sz w:val="28"/>
          <w:szCs w:val="28"/>
        </w:rPr>
        <w:t>Functional Design</w:t>
      </w:r>
      <w:r w:rsidR="00621FDB" w:rsidRPr="001E39F6">
        <w:rPr>
          <w:b/>
          <w:sz w:val="28"/>
          <w:szCs w:val="28"/>
        </w:rPr>
        <w:t>:</w:t>
      </w:r>
    </w:p>
    <w:p w:rsidR="00CC23AF" w:rsidRDefault="001E39F6" w:rsidP="00CC23AF">
      <w:pPr>
        <w:spacing w:after="0" w:line="240" w:lineRule="auto"/>
      </w:pPr>
      <w:r w:rsidRPr="001E39F6">
        <w:t xml:space="preserve">Currently the </w:t>
      </w:r>
      <w:r w:rsidR="007979B4">
        <w:t xml:space="preserve">PO Cube data </w:t>
      </w:r>
      <w:r w:rsidRPr="001E39F6">
        <w:t>is being p</w:t>
      </w:r>
      <w:r w:rsidR="00192674">
        <w:t>ulled</w:t>
      </w:r>
      <w:r w:rsidR="00CC23AF">
        <w:t xml:space="preserve"> on Schedule line level where</w:t>
      </w:r>
      <w:r w:rsidR="00192674">
        <w:t xml:space="preserve"> as </w:t>
      </w:r>
      <w:r w:rsidR="00CC23AF">
        <w:t>the CONDITION records are maintained on ITEM level, and PO Cube is at the Grid Level. PO Cube does not have separate CONDITION DSO or Info Cubes. In this situation we cannot integra</w:t>
      </w:r>
      <w:r w:rsidR="00BD354D">
        <w:t>te ITEM LEVEL source with SCHED</w:t>
      </w:r>
      <w:r w:rsidR="00BA70F1">
        <w:t>U</w:t>
      </w:r>
      <w:r w:rsidR="00BD354D">
        <w:t xml:space="preserve">LE </w:t>
      </w:r>
      <w:r w:rsidR="00CC23AF">
        <w:t>LEVEL source.</w:t>
      </w:r>
    </w:p>
    <w:p w:rsidR="00CC23AF" w:rsidRDefault="00CC23AF" w:rsidP="00CC23AF">
      <w:pPr>
        <w:spacing w:after="0" w:line="240" w:lineRule="auto"/>
      </w:pPr>
    </w:p>
    <w:p w:rsidR="00CC23AF" w:rsidRPr="003A7EC3" w:rsidRDefault="00CC23AF" w:rsidP="00CC23AF">
      <w:pPr>
        <w:spacing w:after="0" w:line="240" w:lineRule="auto"/>
      </w:pPr>
      <w:r>
        <w:t>When we switch the ITEM source into BW for all the values, the condition record assigned to ITEM</w:t>
      </w:r>
      <w:r w:rsidR="009F020A">
        <w:t>s</w:t>
      </w:r>
      <w:r>
        <w:t xml:space="preserve"> in SAP ECC, gets copied to all grid levels</w:t>
      </w:r>
      <w:r w:rsidR="009F020A">
        <w:t xml:space="preserve"> of BW system</w:t>
      </w:r>
      <w:r>
        <w:t xml:space="preserve">.  </w:t>
      </w:r>
      <w:r w:rsidRPr="003A7EC3">
        <w:t xml:space="preserve"> </w:t>
      </w:r>
      <w:r w:rsidR="009F020A" w:rsidRPr="009F020A">
        <w:t>This is causing PO values in SAP BW Info Cube</w:t>
      </w:r>
      <w:r w:rsidR="00FF11E9">
        <w:t>,</w:t>
      </w:r>
      <w:r w:rsidR="009F020A" w:rsidRPr="009F020A">
        <w:t xml:space="preserve"> 4 times and duplicate</w:t>
      </w:r>
      <w:r w:rsidR="00FF11E9">
        <w:t>s</w:t>
      </w:r>
      <w:r w:rsidR="009F020A" w:rsidRPr="009F020A">
        <w:t xml:space="preserve"> in the output.</w:t>
      </w:r>
    </w:p>
    <w:p w:rsidR="00CC23AF" w:rsidRDefault="00CC23AF" w:rsidP="00CC2C4B">
      <w:pPr>
        <w:spacing w:after="0" w:line="240" w:lineRule="auto"/>
      </w:pPr>
    </w:p>
    <w:p w:rsidR="00621FDB" w:rsidRDefault="007979B4" w:rsidP="00CC2C4B">
      <w:pPr>
        <w:spacing w:after="0" w:line="240" w:lineRule="auto"/>
      </w:pPr>
      <w:r>
        <w:t xml:space="preserve">The information </w:t>
      </w:r>
      <w:r w:rsidR="00FF11E9">
        <w:t xml:space="preserve">Business users’ need </w:t>
      </w:r>
      <w:r>
        <w:t xml:space="preserve">can only come from Item Level.  </w:t>
      </w:r>
      <w:r w:rsidR="001E39F6" w:rsidRPr="001E39F6">
        <w:t>To fetch the requested data, customiz</w:t>
      </w:r>
      <w:r w:rsidR="00FF11E9">
        <w:t>ed</w:t>
      </w:r>
      <w:r w:rsidR="001E39F6" w:rsidRPr="001E39F6">
        <w:t xml:space="preserve"> solution will be done at Item Level. </w:t>
      </w:r>
      <w:r>
        <w:t xml:space="preserve"> </w:t>
      </w:r>
      <w:r w:rsidR="001E39F6" w:rsidRPr="001E39F6">
        <w:t xml:space="preserve">This way, in addition to Item Level information with all the price data, users will </w:t>
      </w:r>
      <w:r w:rsidR="00FF11E9">
        <w:t xml:space="preserve">also </w:t>
      </w:r>
      <w:r w:rsidR="001E39F6" w:rsidRPr="001E39F6">
        <w:t>be getting data on what is delivered (GR) and the Invoice value (IR) for that PO.</w:t>
      </w:r>
    </w:p>
    <w:p w:rsidR="001E39F6" w:rsidRDefault="001E39F6" w:rsidP="00CC2C4B">
      <w:pPr>
        <w:spacing w:after="0" w:line="240" w:lineRule="auto"/>
      </w:pPr>
    </w:p>
    <w:p w:rsidR="00621FDB" w:rsidRPr="00BA48B9" w:rsidRDefault="00621FDB" w:rsidP="00CC2C4B">
      <w:pPr>
        <w:spacing w:after="0" w:line="240" w:lineRule="auto"/>
        <w:rPr>
          <w:b/>
          <w:sz w:val="28"/>
          <w:szCs w:val="28"/>
        </w:rPr>
      </w:pPr>
      <w:r w:rsidRPr="00BA48B9">
        <w:rPr>
          <w:b/>
          <w:sz w:val="28"/>
          <w:szCs w:val="28"/>
        </w:rPr>
        <w:t>Example</w:t>
      </w:r>
      <w:r w:rsidR="00FF11E9">
        <w:rPr>
          <w:b/>
          <w:sz w:val="28"/>
          <w:szCs w:val="28"/>
        </w:rPr>
        <w:t xml:space="preserve"> of Issue</w:t>
      </w:r>
      <w:r w:rsidRPr="00BA48B9">
        <w:rPr>
          <w:b/>
          <w:sz w:val="28"/>
          <w:szCs w:val="28"/>
        </w:rPr>
        <w:t>:</w:t>
      </w:r>
    </w:p>
    <w:p w:rsidR="00621FDB" w:rsidRPr="00621FDB" w:rsidRDefault="00621FDB" w:rsidP="00621FDB">
      <w:pPr>
        <w:shd w:val="clear" w:color="auto" w:fill="FFFFFF"/>
        <w:spacing w:after="0" w:line="240" w:lineRule="auto"/>
        <w:rPr>
          <w:rFonts w:eastAsia="Times New Roman" w:cs="Arial"/>
          <w:color w:val="222222"/>
        </w:rPr>
      </w:pPr>
      <w:r w:rsidRPr="00621FDB">
        <w:rPr>
          <w:rFonts w:eastAsia="Times New Roman" w:cs="Arial"/>
          <w:color w:val="222222"/>
        </w:rPr>
        <w:t>Consider the below example of PO 4400077894 in NEP where ORDERED VALUE = 71.10, RECEIVED VALUE = 71.10 &amp; DELIVERY COST = 21.17</w:t>
      </w:r>
    </w:p>
    <w:p w:rsidR="00621FDB" w:rsidRPr="00621FDB" w:rsidRDefault="00621FDB" w:rsidP="00621FDB">
      <w:pPr>
        <w:shd w:val="clear" w:color="auto" w:fill="FFFFFF"/>
        <w:spacing w:after="0" w:line="240" w:lineRule="auto"/>
        <w:rPr>
          <w:rFonts w:eastAsia="Times New Roman" w:cs="Arial"/>
          <w:color w:val="222222"/>
        </w:rPr>
      </w:pPr>
      <w:r w:rsidRPr="00621FDB">
        <w:rPr>
          <w:rFonts w:eastAsia="Times New Roman" w:cs="Arial"/>
          <w:b/>
          <w:bCs/>
          <w:color w:val="222222"/>
        </w:rPr>
        <w:t> </w:t>
      </w:r>
    </w:p>
    <w:p w:rsidR="00621FDB" w:rsidRPr="0005364C" w:rsidRDefault="00621FDB" w:rsidP="00621FDB">
      <w:pPr>
        <w:shd w:val="clear" w:color="auto" w:fill="FFFFFF"/>
        <w:spacing w:after="0" w:line="240" w:lineRule="auto"/>
        <w:rPr>
          <w:rFonts w:eastAsia="Times New Roman" w:cs="Arial"/>
          <w:color w:val="222222"/>
          <w:sz w:val="28"/>
          <w:szCs w:val="28"/>
        </w:rPr>
      </w:pPr>
      <w:r w:rsidRPr="0005364C">
        <w:rPr>
          <w:rFonts w:eastAsia="Times New Roman" w:cs="Arial"/>
          <w:b/>
          <w:bCs/>
          <w:color w:val="222222"/>
          <w:sz w:val="28"/>
          <w:szCs w:val="28"/>
        </w:rPr>
        <w:t>PO Transaction (ME23N) – ECC:</w:t>
      </w:r>
    </w:p>
    <w:p w:rsidR="00621FDB" w:rsidRPr="00621FDB" w:rsidRDefault="00621FDB" w:rsidP="00621FDB">
      <w:pPr>
        <w:shd w:val="clear" w:color="auto" w:fill="FFFFFF"/>
        <w:spacing w:after="0" w:line="240" w:lineRule="auto"/>
        <w:rPr>
          <w:rFonts w:eastAsia="Times New Roman" w:cs="Arial"/>
          <w:color w:val="222222"/>
        </w:rPr>
      </w:pPr>
      <w:r w:rsidRPr="00621FDB">
        <w:rPr>
          <w:rFonts w:eastAsia="Times New Roman" w:cs="Arial"/>
          <w:color w:val="222222"/>
        </w:rPr>
        <w:t>For item 10 &amp; 20, the RECEIVED VALUE is 71.10 &amp; DELIVERY COST is 21.17 as shown below.</w:t>
      </w:r>
    </w:p>
    <w:p w:rsidR="00621FDB" w:rsidRDefault="00621FDB" w:rsidP="00621FDB">
      <w:r>
        <w:rPr>
          <w:noProof/>
        </w:rPr>
        <w:drawing>
          <wp:inline distT="0" distB="0" distL="0" distR="0" wp14:anchorId="637D6DC9" wp14:editId="5DE9A2A4">
            <wp:extent cx="6019800" cy="22902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029960" cy="2294089"/>
                    </a:xfrm>
                    <a:prstGeom prst="rect">
                      <a:avLst/>
                    </a:prstGeom>
                  </pic:spPr>
                </pic:pic>
              </a:graphicData>
            </a:graphic>
          </wp:inline>
        </w:drawing>
      </w:r>
    </w:p>
    <w:p w:rsidR="00B57B6E" w:rsidRDefault="00B57B6E" w:rsidP="00621FDB">
      <w:pPr>
        <w:shd w:val="clear" w:color="auto" w:fill="FFFFFF"/>
        <w:spacing w:after="0" w:line="240" w:lineRule="auto"/>
        <w:rPr>
          <w:rFonts w:eastAsia="Times New Roman" w:cs="Arial"/>
          <w:b/>
          <w:bCs/>
          <w:color w:val="222222"/>
          <w:sz w:val="28"/>
          <w:szCs w:val="28"/>
        </w:rPr>
      </w:pPr>
    </w:p>
    <w:p w:rsidR="00B57B6E" w:rsidRDefault="00B57B6E" w:rsidP="00621FDB">
      <w:pPr>
        <w:shd w:val="clear" w:color="auto" w:fill="FFFFFF"/>
        <w:spacing w:after="0" w:line="240" w:lineRule="auto"/>
        <w:rPr>
          <w:rFonts w:eastAsia="Times New Roman" w:cs="Arial"/>
          <w:b/>
          <w:bCs/>
          <w:color w:val="222222"/>
          <w:sz w:val="28"/>
          <w:szCs w:val="28"/>
        </w:rPr>
      </w:pPr>
    </w:p>
    <w:p w:rsidR="00B57B6E" w:rsidRDefault="00B57B6E" w:rsidP="00621FDB">
      <w:pPr>
        <w:shd w:val="clear" w:color="auto" w:fill="FFFFFF"/>
        <w:spacing w:after="0" w:line="240" w:lineRule="auto"/>
        <w:rPr>
          <w:rFonts w:eastAsia="Times New Roman" w:cs="Arial"/>
          <w:b/>
          <w:bCs/>
          <w:color w:val="222222"/>
          <w:sz w:val="28"/>
          <w:szCs w:val="28"/>
        </w:rPr>
      </w:pPr>
    </w:p>
    <w:p w:rsidR="00B57B6E" w:rsidRDefault="00B57B6E" w:rsidP="00621FDB">
      <w:pPr>
        <w:shd w:val="clear" w:color="auto" w:fill="FFFFFF"/>
        <w:spacing w:after="0" w:line="240" w:lineRule="auto"/>
        <w:rPr>
          <w:rFonts w:eastAsia="Times New Roman" w:cs="Arial"/>
          <w:b/>
          <w:bCs/>
          <w:color w:val="222222"/>
          <w:sz w:val="28"/>
          <w:szCs w:val="28"/>
        </w:rPr>
      </w:pPr>
    </w:p>
    <w:p w:rsidR="00B57B6E" w:rsidRDefault="00B57B6E" w:rsidP="00621FDB">
      <w:pPr>
        <w:shd w:val="clear" w:color="auto" w:fill="FFFFFF"/>
        <w:spacing w:after="0" w:line="240" w:lineRule="auto"/>
        <w:rPr>
          <w:rFonts w:eastAsia="Times New Roman" w:cs="Arial"/>
          <w:b/>
          <w:bCs/>
          <w:color w:val="222222"/>
          <w:sz w:val="28"/>
          <w:szCs w:val="28"/>
        </w:rPr>
      </w:pPr>
    </w:p>
    <w:p w:rsidR="00B57B6E" w:rsidRDefault="00B57B6E" w:rsidP="00621FDB">
      <w:pPr>
        <w:shd w:val="clear" w:color="auto" w:fill="FFFFFF"/>
        <w:spacing w:after="0" w:line="240" w:lineRule="auto"/>
        <w:rPr>
          <w:rFonts w:eastAsia="Times New Roman" w:cs="Arial"/>
          <w:b/>
          <w:bCs/>
          <w:color w:val="222222"/>
          <w:sz w:val="28"/>
          <w:szCs w:val="28"/>
        </w:rPr>
      </w:pPr>
    </w:p>
    <w:p w:rsidR="00B57B6E" w:rsidRDefault="00B57B6E" w:rsidP="00621FDB">
      <w:pPr>
        <w:shd w:val="clear" w:color="auto" w:fill="FFFFFF"/>
        <w:spacing w:after="0" w:line="240" w:lineRule="auto"/>
        <w:rPr>
          <w:rFonts w:eastAsia="Times New Roman" w:cs="Arial"/>
          <w:b/>
          <w:bCs/>
          <w:color w:val="222222"/>
          <w:sz w:val="28"/>
          <w:szCs w:val="28"/>
        </w:rPr>
      </w:pPr>
    </w:p>
    <w:p w:rsidR="00621FDB" w:rsidRPr="0005364C" w:rsidRDefault="00621FDB" w:rsidP="00621FDB">
      <w:pPr>
        <w:shd w:val="clear" w:color="auto" w:fill="FFFFFF"/>
        <w:spacing w:after="0" w:line="240" w:lineRule="auto"/>
        <w:rPr>
          <w:rFonts w:eastAsia="Times New Roman" w:cs="Arial"/>
          <w:color w:val="222222"/>
          <w:sz w:val="28"/>
          <w:szCs w:val="28"/>
        </w:rPr>
      </w:pPr>
      <w:r w:rsidRPr="0005364C">
        <w:rPr>
          <w:rFonts w:eastAsia="Times New Roman" w:cs="Arial"/>
          <w:b/>
          <w:bCs/>
          <w:color w:val="222222"/>
          <w:sz w:val="28"/>
          <w:szCs w:val="28"/>
        </w:rPr>
        <w:t xml:space="preserve">BW </w:t>
      </w:r>
      <w:r w:rsidR="00BA48B9" w:rsidRPr="0005364C">
        <w:rPr>
          <w:rFonts w:eastAsia="Times New Roman" w:cs="Arial"/>
          <w:b/>
          <w:bCs/>
          <w:color w:val="222222"/>
          <w:sz w:val="28"/>
          <w:szCs w:val="28"/>
        </w:rPr>
        <w:t xml:space="preserve">Info </w:t>
      </w:r>
      <w:r w:rsidR="00544CAC">
        <w:rPr>
          <w:rFonts w:eastAsia="Times New Roman" w:cs="Arial"/>
          <w:b/>
          <w:bCs/>
          <w:color w:val="222222"/>
          <w:sz w:val="28"/>
          <w:szCs w:val="28"/>
        </w:rPr>
        <w:t>CUBE</w:t>
      </w:r>
      <w:r w:rsidRPr="0005364C">
        <w:rPr>
          <w:rFonts w:eastAsia="Times New Roman" w:cs="Arial"/>
          <w:b/>
          <w:bCs/>
          <w:color w:val="222222"/>
          <w:sz w:val="28"/>
          <w:szCs w:val="28"/>
        </w:rPr>
        <w:t>:</w:t>
      </w:r>
    </w:p>
    <w:p w:rsidR="00621FDB" w:rsidRDefault="00621FDB" w:rsidP="00BA48B9">
      <w:pPr>
        <w:shd w:val="clear" w:color="auto" w:fill="FFFFFF"/>
        <w:spacing w:after="0" w:line="240" w:lineRule="auto"/>
        <w:rPr>
          <w:rFonts w:eastAsia="Times New Roman" w:cs="Arial"/>
          <w:color w:val="222222"/>
        </w:rPr>
      </w:pPr>
      <w:r w:rsidRPr="00621FDB">
        <w:rPr>
          <w:rFonts w:eastAsia="Times New Roman" w:cs="Arial"/>
          <w:color w:val="222222"/>
        </w:rPr>
        <w:t>When the same PO gets extracted into BW, DELIVERY COST of 21.17 is add</w:t>
      </w:r>
      <w:r w:rsidR="00FF11E9">
        <w:rPr>
          <w:rFonts w:eastAsia="Times New Roman" w:cs="Arial"/>
          <w:color w:val="222222"/>
        </w:rPr>
        <w:t>ing</w:t>
      </w:r>
      <w:r w:rsidRPr="00621FDB">
        <w:rPr>
          <w:rFonts w:eastAsia="Times New Roman" w:cs="Arial"/>
          <w:color w:val="222222"/>
        </w:rPr>
        <w:t xml:space="preserve"> up to the RECEIVED PO </w:t>
      </w:r>
      <w:r w:rsidR="00FF11E9" w:rsidRPr="00621FDB">
        <w:rPr>
          <w:rFonts w:eastAsia="Times New Roman" w:cs="Arial"/>
          <w:color w:val="222222"/>
        </w:rPr>
        <w:t>VALUE (</w:t>
      </w:r>
      <w:r w:rsidRPr="00621FDB">
        <w:rPr>
          <w:rFonts w:eastAsia="Times New Roman" w:cs="Arial"/>
          <w:color w:val="222222"/>
        </w:rPr>
        <w:t>71.1</w:t>
      </w:r>
      <w:r w:rsidR="00FF11E9">
        <w:rPr>
          <w:rFonts w:eastAsia="Times New Roman" w:cs="Arial"/>
          <w:color w:val="222222"/>
        </w:rPr>
        <w:t xml:space="preserve">0) resulting in 92.27 as shown.  </w:t>
      </w:r>
      <w:r w:rsidRPr="00621FDB">
        <w:rPr>
          <w:rFonts w:eastAsia="Times New Roman" w:cs="Arial"/>
          <w:color w:val="222222"/>
        </w:rPr>
        <w:t>As DELIVERY COST g</w:t>
      </w:r>
      <w:r w:rsidR="00FF11E9">
        <w:rPr>
          <w:rFonts w:eastAsia="Times New Roman" w:cs="Arial"/>
          <w:color w:val="222222"/>
        </w:rPr>
        <w:t>e</w:t>
      </w:r>
      <w:r w:rsidRPr="00621FDB">
        <w:rPr>
          <w:rFonts w:eastAsia="Times New Roman" w:cs="Arial"/>
          <w:color w:val="222222"/>
        </w:rPr>
        <w:t>t</w:t>
      </w:r>
      <w:r w:rsidR="00FF11E9">
        <w:rPr>
          <w:rFonts w:eastAsia="Times New Roman" w:cs="Arial"/>
          <w:color w:val="222222"/>
        </w:rPr>
        <w:t>s</w:t>
      </w:r>
      <w:r w:rsidRPr="00621FDB">
        <w:rPr>
          <w:rFonts w:eastAsia="Times New Roman" w:cs="Arial"/>
          <w:color w:val="222222"/>
        </w:rPr>
        <w:t xml:space="preserve"> included in</w:t>
      </w:r>
      <w:r w:rsidR="00FF11E9">
        <w:rPr>
          <w:rFonts w:eastAsia="Times New Roman" w:cs="Arial"/>
          <w:color w:val="222222"/>
        </w:rPr>
        <w:t>to the PO RECEIVED VALUE; the OPEN VALUES are showing up</w:t>
      </w:r>
      <w:r w:rsidRPr="00621FDB">
        <w:rPr>
          <w:rFonts w:eastAsia="Times New Roman" w:cs="Arial"/>
          <w:color w:val="222222"/>
        </w:rPr>
        <w:t xml:space="preserve"> as negative (-</w:t>
      </w:r>
      <w:proofErr w:type="spellStart"/>
      <w:r w:rsidRPr="00621FDB">
        <w:rPr>
          <w:rFonts w:eastAsia="Times New Roman" w:cs="Arial"/>
          <w:color w:val="222222"/>
        </w:rPr>
        <w:t>ve</w:t>
      </w:r>
      <w:proofErr w:type="spellEnd"/>
      <w:r w:rsidRPr="00621FDB">
        <w:rPr>
          <w:rFonts w:eastAsia="Times New Roman" w:cs="Arial"/>
          <w:color w:val="222222"/>
        </w:rPr>
        <w:t>)</w:t>
      </w:r>
      <w:r w:rsidR="00FF11E9">
        <w:rPr>
          <w:rFonts w:eastAsia="Times New Roman" w:cs="Arial"/>
          <w:color w:val="222222"/>
        </w:rPr>
        <w:t>.</w:t>
      </w:r>
    </w:p>
    <w:p w:rsidR="00B57B6E" w:rsidRPr="00621FDB" w:rsidRDefault="00B57B6E" w:rsidP="00BA48B9">
      <w:pPr>
        <w:shd w:val="clear" w:color="auto" w:fill="FFFFFF"/>
        <w:spacing w:after="0" w:line="240" w:lineRule="auto"/>
        <w:rPr>
          <w:rFonts w:eastAsia="Times New Roman" w:cs="Arial"/>
          <w:color w:val="222222"/>
        </w:rPr>
      </w:pPr>
    </w:p>
    <w:p w:rsidR="00621FDB" w:rsidRDefault="00621FDB" w:rsidP="00BA48B9">
      <w:pPr>
        <w:spacing w:line="240" w:lineRule="auto"/>
      </w:pPr>
      <w:r>
        <w:rPr>
          <w:noProof/>
        </w:rPr>
        <w:drawing>
          <wp:inline distT="0" distB="0" distL="0" distR="0" wp14:anchorId="75A75A04" wp14:editId="30354969">
            <wp:extent cx="3418539"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18539" cy="1943100"/>
                    </a:xfrm>
                    <a:prstGeom prst="rect">
                      <a:avLst/>
                    </a:prstGeom>
                  </pic:spPr>
                </pic:pic>
              </a:graphicData>
            </a:graphic>
          </wp:inline>
        </w:drawing>
      </w:r>
    </w:p>
    <w:p w:rsidR="00621FDB" w:rsidRDefault="00621FDB" w:rsidP="00BA48B9">
      <w:pPr>
        <w:spacing w:line="240" w:lineRule="auto"/>
        <w:rPr>
          <w:rFonts w:cs="Arial"/>
          <w:color w:val="222222"/>
          <w:shd w:val="clear" w:color="auto" w:fill="FFFFFF"/>
        </w:rPr>
      </w:pPr>
      <w:r w:rsidRPr="00621FDB">
        <w:rPr>
          <w:rFonts w:cs="Arial"/>
          <w:color w:val="222222"/>
          <w:shd w:val="clear" w:color="auto" w:fill="FFFFFF"/>
        </w:rPr>
        <w:t xml:space="preserve">This is </w:t>
      </w:r>
      <w:r w:rsidR="003D289B">
        <w:rPr>
          <w:rFonts w:cs="Arial"/>
          <w:color w:val="222222"/>
          <w:shd w:val="clear" w:color="auto" w:fill="FFFFFF"/>
        </w:rPr>
        <w:t xml:space="preserve">why </w:t>
      </w:r>
      <w:r w:rsidRPr="00621FDB">
        <w:rPr>
          <w:rFonts w:cs="Arial"/>
          <w:color w:val="222222"/>
          <w:shd w:val="clear" w:color="auto" w:fill="FFFFFF"/>
        </w:rPr>
        <w:t>negative “Open PO Values” being shown in the report</w:t>
      </w:r>
      <w:r w:rsidR="003D289B">
        <w:rPr>
          <w:rFonts w:cs="Arial"/>
          <w:color w:val="222222"/>
          <w:shd w:val="clear" w:color="auto" w:fill="FFFFFF"/>
        </w:rPr>
        <w:t>.</w:t>
      </w:r>
    </w:p>
    <w:p w:rsidR="00332793" w:rsidRPr="00332793" w:rsidRDefault="00332793" w:rsidP="00BA48B9">
      <w:pPr>
        <w:spacing w:line="240" w:lineRule="auto"/>
        <w:rPr>
          <w:rFonts w:cs="Arial"/>
          <w:b/>
          <w:color w:val="222222"/>
          <w:sz w:val="28"/>
          <w:shd w:val="clear" w:color="auto" w:fill="FFFFFF"/>
        </w:rPr>
      </w:pPr>
      <w:r w:rsidRPr="00332793">
        <w:rPr>
          <w:rFonts w:cs="Arial"/>
          <w:b/>
          <w:color w:val="222222"/>
          <w:sz w:val="28"/>
          <w:shd w:val="clear" w:color="auto" w:fill="FFFFFF"/>
        </w:rPr>
        <w:t xml:space="preserve">Technical </w:t>
      </w:r>
      <w:r w:rsidR="00F846AE">
        <w:rPr>
          <w:rFonts w:cs="Arial"/>
          <w:b/>
          <w:color w:val="222222"/>
          <w:sz w:val="28"/>
          <w:shd w:val="clear" w:color="auto" w:fill="FFFFFF"/>
        </w:rPr>
        <w:t>Overview</w:t>
      </w:r>
      <w:r w:rsidRPr="00332793">
        <w:rPr>
          <w:rFonts w:cs="Arial"/>
          <w:b/>
          <w:color w:val="222222"/>
          <w:sz w:val="28"/>
          <w:shd w:val="clear" w:color="auto" w:fill="FFFFFF"/>
        </w:rPr>
        <w:t>:</w:t>
      </w:r>
    </w:p>
    <w:p w:rsidR="00332793" w:rsidRDefault="00332793" w:rsidP="008C140A">
      <w:pPr>
        <w:spacing w:after="0" w:line="240" w:lineRule="auto"/>
        <w:rPr>
          <w:rFonts w:cs="Arial"/>
          <w:color w:val="222222"/>
          <w:shd w:val="clear" w:color="auto" w:fill="FFFFFF"/>
        </w:rPr>
      </w:pPr>
      <w:r w:rsidRPr="00332793">
        <w:rPr>
          <w:rFonts w:cs="Arial"/>
          <w:color w:val="222222"/>
          <w:shd w:val="clear" w:color="auto" w:fill="FFFFFF"/>
        </w:rPr>
        <w:t>Complete customized PO Cube will be built at ITEM LEVEL in BW system. This is give users access to detailed information of BY Materials, Costs, Duties, Freight, Invoice Receipt and information like Quantity Delivered. All this information will help users for detail analysis.</w:t>
      </w:r>
    </w:p>
    <w:p w:rsidR="00786D9E" w:rsidRDefault="00786D9E" w:rsidP="008C140A">
      <w:pPr>
        <w:spacing w:after="0" w:line="240" w:lineRule="auto"/>
        <w:rPr>
          <w:rFonts w:cs="Arial"/>
          <w:color w:val="222222"/>
          <w:shd w:val="clear" w:color="auto" w:fill="FFFFFF"/>
        </w:rPr>
      </w:pPr>
    </w:p>
    <w:p w:rsidR="00786D9E" w:rsidRDefault="00E914F7" w:rsidP="008C140A">
      <w:pPr>
        <w:spacing w:after="0" w:line="240" w:lineRule="auto"/>
        <w:rPr>
          <w:rFonts w:cs="Arial"/>
          <w:b/>
          <w:color w:val="222222"/>
          <w:sz w:val="28"/>
          <w:szCs w:val="28"/>
          <w:shd w:val="clear" w:color="auto" w:fill="FFFFFF"/>
        </w:rPr>
      </w:pPr>
      <w:r>
        <w:rPr>
          <w:rFonts w:cs="Arial"/>
          <w:b/>
          <w:color w:val="222222"/>
          <w:sz w:val="28"/>
          <w:szCs w:val="28"/>
          <w:shd w:val="clear" w:color="auto" w:fill="FFFFFF"/>
        </w:rPr>
        <w:t>Condition</w:t>
      </w:r>
      <w:r w:rsidR="00786D9E" w:rsidRPr="00786D9E">
        <w:rPr>
          <w:rFonts w:cs="Arial"/>
          <w:b/>
          <w:color w:val="222222"/>
          <w:sz w:val="28"/>
          <w:szCs w:val="28"/>
          <w:shd w:val="clear" w:color="auto" w:fill="FFFFFF"/>
        </w:rPr>
        <w:t xml:space="preserve"> Tables:</w:t>
      </w:r>
    </w:p>
    <w:p w:rsidR="00E914F7" w:rsidRPr="00E914F7" w:rsidRDefault="00E914F7" w:rsidP="000618C1">
      <w:pPr>
        <w:pStyle w:val="NormalWeb"/>
        <w:numPr>
          <w:ilvl w:val="0"/>
          <w:numId w:val="2"/>
        </w:numPr>
        <w:shd w:val="clear" w:color="auto" w:fill="FFFFFF"/>
        <w:spacing w:before="0" w:beforeAutospacing="0" w:after="0" w:afterAutospacing="0"/>
        <w:rPr>
          <w:rFonts w:asciiTheme="minorHAnsi" w:hAnsiTheme="minorHAnsi" w:cs="Helvetica"/>
          <w:sz w:val="22"/>
          <w:szCs w:val="22"/>
        </w:rPr>
      </w:pPr>
      <w:r w:rsidRPr="000618C1">
        <w:rPr>
          <w:rFonts w:asciiTheme="minorHAnsi" w:hAnsiTheme="minorHAnsi" w:cs="Helvetica"/>
          <w:b/>
          <w:sz w:val="22"/>
          <w:szCs w:val="22"/>
        </w:rPr>
        <w:t>KONV</w:t>
      </w:r>
      <w:r w:rsidRPr="00E914F7">
        <w:rPr>
          <w:rFonts w:asciiTheme="minorHAnsi" w:hAnsiTheme="minorHAnsi" w:cs="Helvetica"/>
          <w:sz w:val="22"/>
          <w:szCs w:val="22"/>
        </w:rPr>
        <w:t xml:space="preserve"> - </w:t>
      </w:r>
      <w:r w:rsidR="007E027A">
        <w:rPr>
          <w:rFonts w:asciiTheme="minorHAnsi" w:hAnsiTheme="minorHAnsi" w:cs="Helvetica"/>
          <w:sz w:val="22"/>
          <w:szCs w:val="22"/>
        </w:rPr>
        <w:t>S</w:t>
      </w:r>
      <w:r w:rsidRPr="00E914F7">
        <w:rPr>
          <w:rFonts w:asciiTheme="minorHAnsi" w:hAnsiTheme="minorHAnsi" w:cs="Helvetica"/>
          <w:sz w:val="22"/>
          <w:szCs w:val="22"/>
        </w:rPr>
        <w:t>ales order related conditions.</w:t>
      </w:r>
    </w:p>
    <w:p w:rsidR="00E914F7" w:rsidRDefault="00E914F7" w:rsidP="000618C1">
      <w:pPr>
        <w:pStyle w:val="NormalWeb"/>
        <w:numPr>
          <w:ilvl w:val="0"/>
          <w:numId w:val="2"/>
        </w:numPr>
        <w:shd w:val="clear" w:color="auto" w:fill="FFFFFF"/>
        <w:spacing w:before="0" w:beforeAutospacing="0" w:after="0" w:afterAutospacing="0"/>
        <w:rPr>
          <w:rFonts w:asciiTheme="minorHAnsi" w:hAnsiTheme="minorHAnsi" w:cs="Helvetica"/>
          <w:sz w:val="22"/>
          <w:szCs w:val="22"/>
        </w:rPr>
      </w:pPr>
      <w:r w:rsidRPr="000618C1">
        <w:rPr>
          <w:rFonts w:asciiTheme="minorHAnsi" w:hAnsiTheme="minorHAnsi" w:cs="Helvetica"/>
          <w:b/>
          <w:sz w:val="22"/>
          <w:szCs w:val="22"/>
        </w:rPr>
        <w:t>KONP</w:t>
      </w:r>
      <w:r w:rsidRPr="00E914F7">
        <w:rPr>
          <w:rFonts w:asciiTheme="minorHAnsi" w:hAnsiTheme="minorHAnsi" w:cs="Helvetica"/>
          <w:sz w:val="22"/>
          <w:szCs w:val="22"/>
        </w:rPr>
        <w:t xml:space="preserve"> - </w:t>
      </w:r>
      <w:r w:rsidR="007E027A">
        <w:rPr>
          <w:rFonts w:asciiTheme="minorHAnsi" w:hAnsiTheme="minorHAnsi" w:cs="Helvetica"/>
          <w:sz w:val="22"/>
          <w:szCs w:val="22"/>
        </w:rPr>
        <w:t>V</w:t>
      </w:r>
      <w:r w:rsidRPr="00E914F7">
        <w:rPr>
          <w:rFonts w:asciiTheme="minorHAnsi" w:hAnsiTheme="minorHAnsi" w:cs="Helvetica"/>
          <w:sz w:val="22"/>
          <w:szCs w:val="22"/>
        </w:rPr>
        <w:t>alues for the condition records</w:t>
      </w:r>
      <w:r>
        <w:rPr>
          <w:rFonts w:asciiTheme="minorHAnsi" w:hAnsiTheme="minorHAnsi" w:cs="Helvetica"/>
          <w:sz w:val="22"/>
          <w:szCs w:val="22"/>
        </w:rPr>
        <w:t>.</w:t>
      </w:r>
    </w:p>
    <w:p w:rsidR="000618C1" w:rsidRDefault="000618C1" w:rsidP="000618C1">
      <w:pPr>
        <w:pStyle w:val="NormalWeb"/>
        <w:shd w:val="clear" w:color="auto" w:fill="FFFFFF"/>
        <w:spacing w:before="0" w:beforeAutospacing="0" w:after="120" w:afterAutospacing="0"/>
        <w:rPr>
          <w:rFonts w:asciiTheme="minorHAnsi" w:hAnsiTheme="minorHAnsi" w:cs="Helvetica"/>
          <w:sz w:val="22"/>
          <w:szCs w:val="22"/>
        </w:rPr>
      </w:pPr>
    </w:p>
    <w:p w:rsidR="000618C1" w:rsidRDefault="000618C1" w:rsidP="000618C1">
      <w:pPr>
        <w:pStyle w:val="NormalWeb"/>
        <w:shd w:val="clear" w:color="auto" w:fill="FFFFFF"/>
        <w:spacing w:before="0" w:beforeAutospacing="0" w:after="120" w:afterAutospacing="0"/>
        <w:rPr>
          <w:rFonts w:asciiTheme="minorHAnsi" w:hAnsiTheme="minorHAnsi" w:cs="Helvetica"/>
          <w:b/>
          <w:sz w:val="28"/>
          <w:szCs w:val="28"/>
        </w:rPr>
      </w:pPr>
      <w:r w:rsidRPr="000618C1">
        <w:rPr>
          <w:rFonts w:asciiTheme="minorHAnsi" w:hAnsiTheme="minorHAnsi" w:cs="Helvetica"/>
          <w:b/>
          <w:sz w:val="28"/>
          <w:szCs w:val="28"/>
        </w:rPr>
        <w:t>Purchasing Document Table:</w:t>
      </w:r>
    </w:p>
    <w:p w:rsidR="000618C1" w:rsidRPr="000618C1" w:rsidRDefault="000618C1" w:rsidP="000618C1">
      <w:pPr>
        <w:pStyle w:val="NormalWeb"/>
        <w:numPr>
          <w:ilvl w:val="0"/>
          <w:numId w:val="2"/>
        </w:numPr>
        <w:shd w:val="clear" w:color="auto" w:fill="FFFFFF"/>
        <w:spacing w:before="0" w:beforeAutospacing="0" w:after="0" w:afterAutospacing="0"/>
        <w:rPr>
          <w:rFonts w:asciiTheme="minorHAnsi" w:hAnsiTheme="minorHAnsi" w:cs="Helvetica"/>
          <w:sz w:val="22"/>
          <w:szCs w:val="22"/>
        </w:rPr>
      </w:pPr>
      <w:r w:rsidRPr="000618C1">
        <w:rPr>
          <w:rFonts w:asciiTheme="minorHAnsi" w:hAnsiTheme="minorHAnsi" w:cs="Helvetica"/>
          <w:b/>
          <w:sz w:val="22"/>
          <w:szCs w:val="22"/>
        </w:rPr>
        <w:t>EKPO</w:t>
      </w:r>
      <w:r w:rsidRPr="000618C1">
        <w:rPr>
          <w:rFonts w:asciiTheme="minorHAnsi" w:hAnsiTheme="minorHAnsi" w:cs="Helvetica"/>
          <w:sz w:val="22"/>
          <w:szCs w:val="22"/>
        </w:rPr>
        <w:t>- Purchasing Document</w:t>
      </w:r>
      <w:r w:rsidR="0096729A">
        <w:rPr>
          <w:rFonts w:asciiTheme="minorHAnsi" w:hAnsiTheme="minorHAnsi" w:cs="Helvetica"/>
          <w:sz w:val="22"/>
          <w:szCs w:val="22"/>
        </w:rPr>
        <w:t xml:space="preserve"> </w:t>
      </w:r>
      <w:r w:rsidRPr="000618C1">
        <w:rPr>
          <w:rFonts w:asciiTheme="minorHAnsi" w:hAnsiTheme="minorHAnsi" w:cs="Helvetica"/>
          <w:sz w:val="22"/>
          <w:szCs w:val="22"/>
        </w:rPr>
        <w:t>Item</w:t>
      </w:r>
      <w:r w:rsidR="0096729A">
        <w:rPr>
          <w:rFonts w:asciiTheme="minorHAnsi" w:hAnsiTheme="minorHAnsi" w:cs="Helvetica"/>
          <w:sz w:val="22"/>
          <w:szCs w:val="22"/>
        </w:rPr>
        <w:t xml:space="preserve"> Level</w:t>
      </w:r>
    </w:p>
    <w:p w:rsidR="000618C1" w:rsidRDefault="000618C1" w:rsidP="000618C1">
      <w:pPr>
        <w:pStyle w:val="NormalWeb"/>
        <w:shd w:val="clear" w:color="auto" w:fill="FFFFFF"/>
        <w:spacing w:before="0" w:beforeAutospacing="0" w:after="120" w:afterAutospacing="0"/>
        <w:rPr>
          <w:rFonts w:asciiTheme="minorHAnsi" w:hAnsiTheme="minorHAnsi" w:cs="Helvetica"/>
          <w:b/>
          <w:sz w:val="28"/>
          <w:szCs w:val="28"/>
        </w:rPr>
      </w:pPr>
    </w:p>
    <w:p w:rsidR="000618C1" w:rsidRPr="00157FFA" w:rsidRDefault="000618C1" w:rsidP="000618C1">
      <w:pPr>
        <w:spacing w:line="240" w:lineRule="auto"/>
        <w:rPr>
          <w:b/>
          <w:sz w:val="32"/>
          <w:szCs w:val="32"/>
        </w:rPr>
      </w:pPr>
      <w:r w:rsidRPr="00157FFA">
        <w:rPr>
          <w:b/>
          <w:sz w:val="32"/>
          <w:szCs w:val="32"/>
        </w:rPr>
        <w:t>Condition Types</w:t>
      </w:r>
      <w:r>
        <w:rPr>
          <w:b/>
          <w:sz w:val="32"/>
          <w:szCs w:val="32"/>
        </w:rPr>
        <w:t xml:space="preserve"> for Purchase Orders</w:t>
      </w:r>
      <w:r w:rsidRPr="00157FFA">
        <w:rPr>
          <w:b/>
          <w:sz w:val="32"/>
          <w:szCs w:val="32"/>
        </w:rPr>
        <w:t>:</w:t>
      </w:r>
    </w:p>
    <w:p w:rsidR="000618C1" w:rsidRPr="000618C1" w:rsidRDefault="000618C1" w:rsidP="000618C1">
      <w:pPr>
        <w:spacing w:after="0" w:line="240" w:lineRule="auto"/>
        <w:rPr>
          <w:rFonts w:cs="Arial"/>
          <w:b/>
          <w:sz w:val="24"/>
          <w:szCs w:val="24"/>
        </w:rPr>
      </w:pPr>
      <w:r w:rsidRPr="000618C1">
        <w:rPr>
          <w:rFonts w:cs="Arial"/>
          <w:b/>
          <w:sz w:val="24"/>
          <w:szCs w:val="24"/>
        </w:rPr>
        <w:t>Price Relevant</w:t>
      </w:r>
      <w:r>
        <w:rPr>
          <w:rFonts w:cs="Arial"/>
          <w:b/>
          <w:sz w:val="24"/>
          <w:szCs w:val="24"/>
        </w:rPr>
        <w:t>:</w:t>
      </w:r>
      <w:bookmarkStart w:id="0" w:name="_GoBack"/>
      <w:bookmarkEnd w:id="0"/>
    </w:p>
    <w:p w:rsidR="000618C1" w:rsidRDefault="000618C1" w:rsidP="000618C1">
      <w:pPr>
        <w:spacing w:after="0" w:line="240" w:lineRule="auto"/>
        <w:rPr>
          <w:rFonts w:cs="Arial"/>
        </w:rPr>
      </w:pPr>
      <w:r w:rsidRPr="000618C1">
        <w:rPr>
          <w:rFonts w:cs="Arial"/>
        </w:rPr>
        <w:t>J3AP</w:t>
      </w:r>
      <w:r w:rsidR="00F72C95">
        <w:rPr>
          <w:rFonts w:cs="Arial"/>
        </w:rPr>
        <w:t xml:space="preserve"> - </w:t>
      </w:r>
      <w:r w:rsidR="00F72C95" w:rsidRPr="00F72C95">
        <w:rPr>
          <w:rFonts w:cs="Arial"/>
        </w:rPr>
        <w:t>AFS Standard Sales Price</w:t>
      </w:r>
    </w:p>
    <w:p w:rsidR="00FE0C43" w:rsidRPr="000618C1" w:rsidRDefault="00FE0C43" w:rsidP="000618C1">
      <w:pPr>
        <w:spacing w:after="0" w:line="240" w:lineRule="auto"/>
        <w:rPr>
          <w:rFonts w:cs="Arial"/>
        </w:rPr>
      </w:pPr>
      <w:r>
        <w:rPr>
          <w:rFonts w:cs="Arial"/>
        </w:rPr>
        <w:t>J3AX – Gross Price and Dimension</w:t>
      </w:r>
    </w:p>
    <w:p w:rsidR="000618C1" w:rsidRPr="000618C1" w:rsidRDefault="000618C1" w:rsidP="000618C1">
      <w:pPr>
        <w:spacing w:after="0" w:line="240" w:lineRule="auto"/>
        <w:rPr>
          <w:rFonts w:cs="Arial"/>
        </w:rPr>
      </w:pPr>
      <w:r w:rsidRPr="000618C1">
        <w:rPr>
          <w:rFonts w:cs="Arial"/>
        </w:rPr>
        <w:t>ZJ3P</w:t>
      </w:r>
      <w:r w:rsidR="00FE0C43">
        <w:rPr>
          <w:rFonts w:cs="Arial"/>
        </w:rPr>
        <w:t xml:space="preserve"> – Item Scale Scheduling</w:t>
      </w:r>
    </w:p>
    <w:p w:rsidR="000618C1" w:rsidRDefault="000618C1" w:rsidP="000618C1">
      <w:pPr>
        <w:spacing w:after="0" w:line="240" w:lineRule="auto"/>
      </w:pPr>
    </w:p>
    <w:p w:rsidR="000618C1" w:rsidRPr="000618C1" w:rsidRDefault="000618C1" w:rsidP="000618C1">
      <w:pPr>
        <w:spacing w:after="0" w:line="240" w:lineRule="auto"/>
        <w:rPr>
          <w:rFonts w:cs="Arial"/>
          <w:b/>
          <w:sz w:val="24"/>
          <w:szCs w:val="24"/>
        </w:rPr>
      </w:pPr>
      <w:r w:rsidRPr="000618C1">
        <w:rPr>
          <w:rFonts w:cs="Arial"/>
          <w:b/>
          <w:sz w:val="24"/>
          <w:szCs w:val="24"/>
        </w:rPr>
        <w:t>Overheads Relevant</w:t>
      </w:r>
      <w:r>
        <w:rPr>
          <w:rFonts w:cs="Arial"/>
          <w:b/>
          <w:sz w:val="24"/>
          <w:szCs w:val="24"/>
        </w:rPr>
        <w:t>:</w:t>
      </w:r>
    </w:p>
    <w:p w:rsidR="000618C1" w:rsidRPr="000618C1" w:rsidRDefault="000618C1" w:rsidP="000618C1">
      <w:pPr>
        <w:spacing w:after="0" w:line="240" w:lineRule="auto"/>
        <w:rPr>
          <w:rFonts w:cs="Arial"/>
        </w:rPr>
      </w:pPr>
      <w:r w:rsidRPr="000618C1">
        <w:rPr>
          <w:rFonts w:cs="Arial"/>
        </w:rPr>
        <w:t>ZOA1 - Duty</w:t>
      </w:r>
    </w:p>
    <w:p w:rsidR="000618C1" w:rsidRPr="000618C1" w:rsidRDefault="000618C1" w:rsidP="000618C1">
      <w:pPr>
        <w:spacing w:after="0" w:line="240" w:lineRule="auto"/>
        <w:rPr>
          <w:rFonts w:cs="Arial"/>
        </w:rPr>
      </w:pPr>
      <w:r w:rsidRPr="000618C1">
        <w:rPr>
          <w:rFonts w:cs="Arial"/>
        </w:rPr>
        <w:t>ZOS0 - Freight</w:t>
      </w:r>
    </w:p>
    <w:p w:rsidR="000618C1" w:rsidRPr="000618C1" w:rsidRDefault="000618C1" w:rsidP="000618C1">
      <w:pPr>
        <w:spacing w:after="0" w:line="240" w:lineRule="auto"/>
        <w:rPr>
          <w:rFonts w:cs="Arial"/>
        </w:rPr>
      </w:pPr>
      <w:r w:rsidRPr="000618C1">
        <w:rPr>
          <w:rFonts w:cs="Arial"/>
        </w:rPr>
        <w:t>ZPOH - Procurement Overhead</w:t>
      </w:r>
    </w:p>
    <w:p w:rsidR="000618C1" w:rsidRPr="000618C1" w:rsidRDefault="000618C1" w:rsidP="000618C1">
      <w:pPr>
        <w:spacing w:after="0" w:line="240" w:lineRule="auto"/>
        <w:rPr>
          <w:rFonts w:cs="Arial"/>
        </w:rPr>
      </w:pPr>
      <w:r w:rsidRPr="000618C1">
        <w:rPr>
          <w:rFonts w:cs="Arial"/>
        </w:rPr>
        <w:t>ZGE0 - Distribution Overhead</w:t>
      </w:r>
    </w:p>
    <w:p w:rsidR="000618C1" w:rsidRPr="000618C1" w:rsidRDefault="000618C1" w:rsidP="000618C1">
      <w:pPr>
        <w:spacing w:after="0" w:line="240" w:lineRule="auto"/>
        <w:rPr>
          <w:rFonts w:cs="Arial"/>
        </w:rPr>
      </w:pPr>
    </w:p>
    <w:p w:rsidR="000618C1" w:rsidRPr="000618C1" w:rsidRDefault="000618C1" w:rsidP="000618C1">
      <w:pPr>
        <w:spacing w:after="0" w:line="240" w:lineRule="auto"/>
        <w:rPr>
          <w:rFonts w:cs="Arial"/>
        </w:rPr>
      </w:pPr>
      <w:r w:rsidRPr="000618C1">
        <w:rPr>
          <w:rFonts w:cs="Arial"/>
        </w:rPr>
        <w:t>CBT   - Does not considered for costs</w:t>
      </w:r>
    </w:p>
    <w:p w:rsidR="000618C1" w:rsidRDefault="000618C1" w:rsidP="000618C1">
      <w:pPr>
        <w:spacing w:after="0" w:line="240" w:lineRule="auto"/>
      </w:pPr>
      <w:r w:rsidRPr="000618C1">
        <w:t>TAX    - There is no Tax</w:t>
      </w:r>
    </w:p>
    <w:p w:rsidR="000618C1" w:rsidRDefault="000618C1" w:rsidP="000618C1">
      <w:pPr>
        <w:pStyle w:val="NormalWeb"/>
        <w:shd w:val="clear" w:color="auto" w:fill="FFFFFF"/>
        <w:spacing w:before="0" w:beforeAutospacing="0" w:after="120" w:afterAutospacing="0"/>
        <w:rPr>
          <w:rFonts w:asciiTheme="minorHAnsi" w:hAnsiTheme="minorHAnsi" w:cs="Helvetica"/>
          <w:b/>
          <w:sz w:val="28"/>
          <w:szCs w:val="28"/>
        </w:rPr>
      </w:pPr>
    </w:p>
    <w:p w:rsidR="000618C1" w:rsidRDefault="000618C1" w:rsidP="000618C1">
      <w:pPr>
        <w:pStyle w:val="NormalWeb"/>
        <w:shd w:val="clear" w:color="auto" w:fill="FFFFFF"/>
        <w:spacing w:before="0" w:beforeAutospacing="0" w:after="120" w:afterAutospacing="0"/>
        <w:rPr>
          <w:rFonts w:asciiTheme="minorHAnsi" w:hAnsiTheme="minorHAnsi" w:cs="Helvetica"/>
          <w:b/>
          <w:sz w:val="28"/>
          <w:szCs w:val="28"/>
        </w:rPr>
      </w:pPr>
    </w:p>
    <w:p w:rsidR="000618C1" w:rsidRPr="000618C1" w:rsidRDefault="000618C1" w:rsidP="000618C1">
      <w:pPr>
        <w:pStyle w:val="NormalWeb"/>
        <w:shd w:val="clear" w:color="auto" w:fill="FFFFFF"/>
        <w:spacing w:before="0" w:beforeAutospacing="0" w:after="120" w:afterAutospacing="0"/>
        <w:rPr>
          <w:rFonts w:asciiTheme="minorHAnsi" w:hAnsiTheme="minorHAnsi" w:cs="Helvetica"/>
          <w:b/>
          <w:sz w:val="28"/>
          <w:szCs w:val="28"/>
        </w:rPr>
      </w:pPr>
    </w:p>
    <w:p w:rsidR="00CF3381" w:rsidRPr="00CF3381" w:rsidRDefault="009E59A1" w:rsidP="008C140A">
      <w:pPr>
        <w:spacing w:after="0" w:line="240" w:lineRule="auto"/>
        <w:rPr>
          <w:b/>
          <w:sz w:val="28"/>
          <w:szCs w:val="28"/>
        </w:rPr>
      </w:pPr>
      <w:r>
        <w:rPr>
          <w:b/>
          <w:sz w:val="28"/>
          <w:szCs w:val="28"/>
        </w:rPr>
        <w:t xml:space="preserve">PO CUBE </w:t>
      </w:r>
      <w:r w:rsidR="00CF3381" w:rsidRPr="00CF3381">
        <w:rPr>
          <w:b/>
          <w:sz w:val="28"/>
          <w:szCs w:val="28"/>
        </w:rPr>
        <w:t>DATA FLOW DIAGRAM</w:t>
      </w:r>
    </w:p>
    <w:p w:rsidR="00CF3381" w:rsidRDefault="00CF3381" w:rsidP="00BA48B9">
      <w:pPr>
        <w:spacing w:line="240" w:lineRule="auto"/>
      </w:pPr>
      <w:r>
        <w:tab/>
      </w:r>
      <w:r>
        <w:tab/>
      </w:r>
      <w:r>
        <w:rPr>
          <w:noProof/>
        </w:rPr>
        <w:drawing>
          <wp:inline distT="0" distB="0" distL="0" distR="0" wp14:anchorId="05446975" wp14:editId="2C8E57C4">
            <wp:extent cx="876525" cy="3838575"/>
            <wp:effectExtent l="0" t="0" r="0" b="0"/>
            <wp:docPr id="3" name="Picture 1" descr="df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flow.jpg"/>
                    <pic:cNvPicPr>
                      <a:picLocks noChangeAspect="1"/>
                    </pic:cNvPicPr>
                  </pic:nvPicPr>
                  <pic:blipFill>
                    <a:blip r:embed="rId10" cstate="print"/>
                    <a:stretch>
                      <a:fillRect/>
                    </a:stretch>
                  </pic:blipFill>
                  <pic:spPr>
                    <a:xfrm>
                      <a:off x="0" y="0"/>
                      <a:ext cx="876525" cy="3838575"/>
                    </a:xfrm>
                    <a:prstGeom prst="rect">
                      <a:avLst/>
                    </a:prstGeom>
                  </pic:spPr>
                </pic:pic>
              </a:graphicData>
            </a:graphic>
          </wp:inline>
        </w:drawing>
      </w:r>
    </w:p>
    <w:p w:rsidR="00B57B6E" w:rsidRDefault="00B57B6E" w:rsidP="00BA48B9">
      <w:pPr>
        <w:spacing w:line="240" w:lineRule="auto"/>
      </w:pPr>
    </w:p>
    <w:p w:rsidR="00332793" w:rsidRDefault="00332793" w:rsidP="00BA48B9">
      <w:pPr>
        <w:spacing w:line="240" w:lineRule="auto"/>
        <w:rPr>
          <w:b/>
          <w:sz w:val="28"/>
          <w:szCs w:val="28"/>
        </w:rPr>
      </w:pPr>
    </w:p>
    <w:p w:rsidR="008C140A" w:rsidRDefault="008C140A" w:rsidP="00BA48B9">
      <w:pPr>
        <w:spacing w:line="240" w:lineRule="auto"/>
        <w:rPr>
          <w:b/>
          <w:sz w:val="28"/>
          <w:szCs w:val="28"/>
        </w:rPr>
      </w:pPr>
    </w:p>
    <w:p w:rsidR="00CF3381" w:rsidRPr="00CF3381" w:rsidRDefault="00C40EEB" w:rsidP="00BA48B9">
      <w:pPr>
        <w:spacing w:line="240" w:lineRule="auto"/>
        <w:rPr>
          <w:b/>
          <w:sz w:val="28"/>
          <w:szCs w:val="28"/>
        </w:rPr>
      </w:pPr>
      <w:r>
        <w:rPr>
          <w:b/>
          <w:sz w:val="28"/>
          <w:szCs w:val="28"/>
        </w:rPr>
        <w:t>PO Info Cube “</w:t>
      </w:r>
      <w:r w:rsidRPr="00C40EEB">
        <w:rPr>
          <w:b/>
          <w:sz w:val="28"/>
          <w:szCs w:val="28"/>
        </w:rPr>
        <w:t>ZAFMM_C02</w:t>
      </w:r>
      <w:r>
        <w:rPr>
          <w:b/>
          <w:sz w:val="28"/>
          <w:szCs w:val="28"/>
        </w:rPr>
        <w:t xml:space="preserve">” </w:t>
      </w:r>
      <w:r w:rsidRPr="00C40EEB">
        <w:rPr>
          <w:b/>
          <w:sz w:val="28"/>
          <w:szCs w:val="28"/>
        </w:rPr>
        <w:t>Structure</w:t>
      </w:r>
      <w:r w:rsidR="009E59A1">
        <w:rPr>
          <w:b/>
          <w:sz w:val="28"/>
          <w:szCs w:val="28"/>
        </w:rPr>
        <w:t>:</w:t>
      </w:r>
    </w:p>
    <w:tbl>
      <w:tblPr>
        <w:tblW w:w="7718" w:type="dxa"/>
        <w:tblInd w:w="93" w:type="dxa"/>
        <w:tblLook w:val="04A0" w:firstRow="1" w:lastRow="0" w:firstColumn="1" w:lastColumn="0" w:noHBand="0" w:noVBand="1"/>
      </w:tblPr>
      <w:tblGrid>
        <w:gridCol w:w="2938"/>
        <w:gridCol w:w="4780"/>
      </w:tblGrid>
      <w:tr w:rsidR="00CF3381" w:rsidRPr="00CF3381" w:rsidTr="00BA1106">
        <w:trPr>
          <w:trHeight w:val="300"/>
        </w:trPr>
        <w:tc>
          <w:tcPr>
            <w:tcW w:w="293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ZAFMM_C02</w:t>
            </w:r>
          </w:p>
        </w:tc>
        <w:tc>
          <w:tcPr>
            <w:tcW w:w="4780" w:type="dxa"/>
            <w:tcBorders>
              <w:top w:val="single" w:sz="4" w:space="0" w:color="auto"/>
              <w:left w:val="nil"/>
              <w:bottom w:val="single" w:sz="4" w:space="0" w:color="auto"/>
              <w:right w:val="single" w:sz="4" w:space="0" w:color="auto"/>
            </w:tcBorders>
            <w:shd w:val="clear" w:color="000000" w:fill="D9D9D9"/>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 xml:space="preserve">Purchase Order </w:t>
            </w:r>
            <w:proofErr w:type="spellStart"/>
            <w:r w:rsidRPr="00CF3381">
              <w:rPr>
                <w:rFonts w:ascii="Calibri" w:eastAsia="Times New Roman" w:hAnsi="Calibri" w:cs="Times New Roman"/>
                <w:color w:val="000000"/>
              </w:rPr>
              <w:t>Infocube</w:t>
            </w:r>
            <w:proofErr w:type="spellEnd"/>
          </w:p>
        </w:tc>
      </w:tr>
      <w:tr w:rsidR="00CF3381" w:rsidRPr="00CF3381" w:rsidTr="00BA1106">
        <w:trPr>
          <w:trHeight w:val="300"/>
        </w:trPr>
        <w:tc>
          <w:tcPr>
            <w:tcW w:w="7718" w:type="dxa"/>
            <w:gridSpan w:val="2"/>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CF3381" w:rsidRPr="00CF3381" w:rsidRDefault="00CF3381" w:rsidP="00CF3381">
            <w:pPr>
              <w:spacing w:after="0" w:line="240" w:lineRule="auto"/>
              <w:jc w:val="center"/>
              <w:rPr>
                <w:rFonts w:ascii="Calibri" w:eastAsia="Times New Roman" w:hAnsi="Calibri" w:cs="Times New Roman"/>
                <w:color w:val="000000"/>
              </w:rPr>
            </w:pPr>
            <w:r w:rsidRPr="00CF3381">
              <w:rPr>
                <w:rFonts w:ascii="Calibri" w:eastAsia="Times New Roman" w:hAnsi="Calibri" w:cs="Times New Roman"/>
                <w:color w:val="000000"/>
              </w:rPr>
              <w:t>Characteristics</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0COMPL_DEL</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Delivery Completed Indicator</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0AF_COLL</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AFS Collection</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0AF_SEAN</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AFS Season</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ZACAS_CAT</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Account Assignment Category</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0DOC_ITEM</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BW: Document Item Number</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0DOC_NUM</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BW: Document Number</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0COMP_CODE</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Company code</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0DISTR_CHAN</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Distribution Channel</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0DIVISION</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Division</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0DOC_DATE</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Document Date</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ZEXFACDAT</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proofErr w:type="spellStart"/>
            <w:r w:rsidRPr="00CF3381">
              <w:rPr>
                <w:rFonts w:ascii="Calibri" w:eastAsia="Times New Roman" w:hAnsi="Calibri" w:cs="Times New Roman"/>
                <w:color w:val="000000"/>
              </w:rPr>
              <w:t>Ex.Factory</w:t>
            </w:r>
            <w:proofErr w:type="spellEnd"/>
            <w:r w:rsidRPr="00CF3381">
              <w:rPr>
                <w:rFonts w:ascii="Calibri" w:eastAsia="Times New Roman" w:hAnsi="Calibri" w:cs="Times New Roman"/>
                <w:color w:val="000000"/>
              </w:rPr>
              <w:t xml:space="preserve"> Date(Manual)</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ZEXFACMON</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proofErr w:type="spellStart"/>
            <w:r w:rsidRPr="00CF3381">
              <w:rPr>
                <w:rFonts w:ascii="Calibri" w:eastAsia="Times New Roman" w:hAnsi="Calibri" w:cs="Times New Roman"/>
                <w:color w:val="000000"/>
              </w:rPr>
              <w:t>Ex.Factory</w:t>
            </w:r>
            <w:proofErr w:type="spellEnd"/>
            <w:r w:rsidRPr="00CF3381">
              <w:rPr>
                <w:rFonts w:ascii="Calibri" w:eastAsia="Times New Roman" w:hAnsi="Calibri" w:cs="Times New Roman"/>
                <w:color w:val="000000"/>
              </w:rPr>
              <w:t xml:space="preserve"> Period/Year</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0INCOTERMS</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Incoterms part 1</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lastRenderedPageBreak/>
              <w:t>ZLSDTRECD</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Last Date Received</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ZLSTMTRCD</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Last Received Period/Year</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0MATERIAL</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Material</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0MAT_SALES</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Material (Sales)</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0CREATEDBY</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Name of person who created the object</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BA1106">
              <w:rPr>
                <w:rFonts w:ascii="Calibri" w:eastAsia="Times New Roman" w:hAnsi="Calibri" w:cs="Times New Roman"/>
                <w:color w:val="000000"/>
              </w:rPr>
              <w:t>0SCL_DELDAT</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Planned delivery date of document schedule line</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0PLANT</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Plant</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0ORD_TYPE</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Purchasing Document Type</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0PUR_GROUP</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Purchasing Group</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0SALESORG</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Sales Organization</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0DOC_NUMBER</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Sales document</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0S_ORD_ITEM</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Sales document item</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ZSHIP_INS</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Shipping Instructions</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0VENDOR</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Vendor</w:t>
            </w:r>
          </w:p>
        </w:tc>
      </w:tr>
      <w:tr w:rsidR="00CF3381" w:rsidRPr="00CF3381" w:rsidTr="00BA1106">
        <w:trPr>
          <w:trHeight w:val="300"/>
        </w:trPr>
        <w:tc>
          <w:tcPr>
            <w:tcW w:w="7718" w:type="dxa"/>
            <w:gridSpan w:val="2"/>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CF3381" w:rsidRPr="00CF3381" w:rsidRDefault="00CF3381" w:rsidP="00CF3381">
            <w:pPr>
              <w:spacing w:after="0" w:line="240" w:lineRule="auto"/>
              <w:jc w:val="center"/>
              <w:rPr>
                <w:rFonts w:ascii="Calibri" w:eastAsia="Times New Roman" w:hAnsi="Calibri" w:cs="Times New Roman"/>
                <w:color w:val="000000"/>
              </w:rPr>
            </w:pPr>
            <w:r w:rsidRPr="00CF3381">
              <w:rPr>
                <w:rFonts w:ascii="Calibri" w:eastAsia="Times New Roman" w:hAnsi="Calibri" w:cs="Times New Roman"/>
                <w:color w:val="000000"/>
              </w:rPr>
              <w:t>Time Characteristics</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0CALDAY</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Calendar day</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0CALYEAR</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Calendar year</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0CALWEEK</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Calendar year / week</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0CALMONTH</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Calendar year/month</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0FISCYEAR</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Fiscal year</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0FISCPER</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Fiscal year / period</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0FISCVARNT</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Fiscal year variant</w:t>
            </w:r>
          </w:p>
        </w:tc>
      </w:tr>
      <w:tr w:rsidR="00CF3381" w:rsidRPr="00CF3381" w:rsidTr="00BA1106">
        <w:trPr>
          <w:trHeight w:val="300"/>
        </w:trPr>
        <w:tc>
          <w:tcPr>
            <w:tcW w:w="7718" w:type="dxa"/>
            <w:gridSpan w:val="2"/>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F3381" w:rsidRPr="00CF3381" w:rsidRDefault="00CF3381" w:rsidP="00CF3381">
            <w:pPr>
              <w:spacing w:after="0" w:line="240" w:lineRule="auto"/>
              <w:jc w:val="center"/>
              <w:rPr>
                <w:rFonts w:ascii="Calibri" w:eastAsia="Times New Roman" w:hAnsi="Calibri" w:cs="Times New Roman"/>
                <w:color w:val="000000"/>
              </w:rPr>
            </w:pPr>
            <w:r w:rsidRPr="00CF3381">
              <w:rPr>
                <w:rFonts w:ascii="Calibri" w:eastAsia="Times New Roman" w:hAnsi="Calibri" w:cs="Times New Roman"/>
                <w:color w:val="000000"/>
              </w:rPr>
              <w:t xml:space="preserve">Unit </w:t>
            </w:r>
            <w:proofErr w:type="spellStart"/>
            <w:r w:rsidRPr="00CF3381">
              <w:rPr>
                <w:rFonts w:ascii="Calibri" w:eastAsia="Times New Roman" w:hAnsi="Calibri" w:cs="Times New Roman"/>
                <w:color w:val="000000"/>
              </w:rPr>
              <w:t>Charcteristics</w:t>
            </w:r>
            <w:proofErr w:type="spellEnd"/>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 xml:space="preserve"> 0BASE_UOM</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Base Unit of Measure</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 xml:space="preserve"> 0DOC_CURRCY</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Document currency</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 xml:space="preserve"> 0LOC_CURRCY</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Local currency</w:t>
            </w:r>
          </w:p>
        </w:tc>
      </w:tr>
      <w:tr w:rsidR="00CF3381" w:rsidRPr="00CF3381" w:rsidTr="00BA1106">
        <w:trPr>
          <w:trHeight w:val="300"/>
        </w:trPr>
        <w:tc>
          <w:tcPr>
            <w:tcW w:w="7718" w:type="dxa"/>
            <w:gridSpan w:val="2"/>
            <w:tcBorders>
              <w:top w:val="single" w:sz="4" w:space="0" w:color="auto"/>
              <w:left w:val="nil"/>
              <w:bottom w:val="nil"/>
              <w:right w:val="nil"/>
            </w:tcBorders>
            <w:shd w:val="clear" w:color="000000" w:fill="92D050"/>
            <w:noWrap/>
            <w:vAlign w:val="bottom"/>
            <w:hideMark/>
          </w:tcPr>
          <w:p w:rsidR="00CF3381" w:rsidRPr="00CF3381" w:rsidRDefault="00CF3381" w:rsidP="00CF3381">
            <w:pPr>
              <w:spacing w:after="0" w:line="240" w:lineRule="auto"/>
              <w:jc w:val="center"/>
              <w:rPr>
                <w:rFonts w:ascii="Calibri" w:eastAsia="Times New Roman" w:hAnsi="Calibri" w:cs="Times New Roman"/>
                <w:color w:val="000000"/>
              </w:rPr>
            </w:pPr>
            <w:r w:rsidRPr="00CF3381">
              <w:rPr>
                <w:rFonts w:ascii="Calibri" w:eastAsia="Times New Roman" w:hAnsi="Calibri" w:cs="Times New Roman"/>
                <w:color w:val="000000"/>
              </w:rPr>
              <w:t>Navigational Attributes</w:t>
            </w:r>
          </w:p>
        </w:tc>
      </w:tr>
      <w:tr w:rsidR="00CF3381" w:rsidRPr="00CF3381" w:rsidTr="00BA1106">
        <w:trPr>
          <w:trHeight w:val="300"/>
        </w:trPr>
        <w:tc>
          <w:tcPr>
            <w:tcW w:w="2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0MATERIAL__0DIVISION</w:t>
            </w:r>
          </w:p>
        </w:tc>
        <w:tc>
          <w:tcPr>
            <w:tcW w:w="4780" w:type="dxa"/>
            <w:tcBorders>
              <w:top w:val="single" w:sz="4" w:space="0" w:color="auto"/>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Division</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0MATERIAL__0IND_SECTOR</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Industry</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0MATERIAL__0MATL_GROUP</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Material Group</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0MATERIAL__Z_LICENSE</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License</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0MATERIAL__Z_LOGO</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Logo</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0MATERIAL__Z_SBU</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SBU</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0MATERIAL__Z_SILH</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Silhouette</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0MATERIAL__Z_SPORT</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Sport</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0MATERIAL__Z_TEAM</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Team</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0MAT_SALES__0AF_COLL</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AFS Collection</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0MAT_SALES__0AF_SEAN</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AFS Season</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0MAT_SALES__0MATL_GRP_5</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Material group 5</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0SALESORG__ZREGION</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Region</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0SALESORG__ZSUBREG</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Sub Region</w:t>
            </w:r>
          </w:p>
        </w:tc>
      </w:tr>
      <w:tr w:rsidR="00CF3381" w:rsidRPr="00CF3381" w:rsidTr="00BA1106">
        <w:trPr>
          <w:trHeight w:val="300"/>
        </w:trPr>
        <w:tc>
          <w:tcPr>
            <w:tcW w:w="7718" w:type="dxa"/>
            <w:gridSpan w:val="2"/>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F3381" w:rsidRPr="00CF3381" w:rsidRDefault="00CF3381" w:rsidP="00CF3381">
            <w:pPr>
              <w:spacing w:after="0" w:line="240" w:lineRule="auto"/>
              <w:jc w:val="center"/>
              <w:rPr>
                <w:rFonts w:ascii="Calibri" w:eastAsia="Times New Roman" w:hAnsi="Calibri" w:cs="Times New Roman"/>
                <w:color w:val="000000"/>
              </w:rPr>
            </w:pPr>
            <w:r w:rsidRPr="00CF3381">
              <w:rPr>
                <w:rFonts w:ascii="Calibri" w:eastAsia="Times New Roman" w:hAnsi="Calibri" w:cs="Times New Roman"/>
                <w:color w:val="000000"/>
              </w:rPr>
              <w:t>Key Figures</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0AF_NETW</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AFS Net Value in Document Currency</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ZSTOGRCEA</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 xml:space="preserve">Good's Received </w:t>
            </w:r>
            <w:proofErr w:type="spellStart"/>
            <w:r w:rsidRPr="00CF3381">
              <w:rPr>
                <w:rFonts w:ascii="Calibri" w:eastAsia="Times New Roman" w:hAnsi="Calibri" w:cs="Times New Roman"/>
                <w:color w:val="000000"/>
              </w:rPr>
              <w:t>Qty</w:t>
            </w:r>
            <w:proofErr w:type="spellEnd"/>
            <w:r w:rsidRPr="00CF3381">
              <w:rPr>
                <w:rFonts w:ascii="Calibri" w:eastAsia="Times New Roman" w:hAnsi="Calibri" w:cs="Times New Roman"/>
                <w:color w:val="000000"/>
              </w:rPr>
              <w:t xml:space="preserve"> in </w:t>
            </w:r>
            <w:proofErr w:type="spellStart"/>
            <w:r w:rsidRPr="00CF3381">
              <w:rPr>
                <w:rFonts w:ascii="Calibri" w:eastAsia="Times New Roman" w:hAnsi="Calibri" w:cs="Times New Roman"/>
                <w:color w:val="000000"/>
              </w:rPr>
              <w:t>Eaches</w:t>
            </w:r>
            <w:proofErr w:type="spellEnd"/>
            <w:r w:rsidRPr="00CF3381">
              <w:rPr>
                <w:rFonts w:ascii="Calibri" w:eastAsia="Times New Roman" w:hAnsi="Calibri" w:cs="Times New Roman"/>
                <w:color w:val="000000"/>
              </w:rPr>
              <w:t xml:space="preserve"> - STO</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ZSTOGRCQT</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 xml:space="preserve">Goods Received </w:t>
            </w:r>
            <w:proofErr w:type="spellStart"/>
            <w:r w:rsidRPr="00CF3381">
              <w:rPr>
                <w:rFonts w:ascii="Calibri" w:eastAsia="Times New Roman" w:hAnsi="Calibri" w:cs="Times New Roman"/>
                <w:color w:val="000000"/>
              </w:rPr>
              <w:t>Qty</w:t>
            </w:r>
            <w:proofErr w:type="spellEnd"/>
            <w:r w:rsidRPr="00CF3381">
              <w:rPr>
                <w:rFonts w:ascii="Calibri" w:eastAsia="Times New Roman" w:hAnsi="Calibri" w:cs="Times New Roman"/>
                <w:color w:val="000000"/>
              </w:rPr>
              <w:t xml:space="preserve"> - STO</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0NETPRICE</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Net price</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lastRenderedPageBreak/>
              <w:t>ZOPNPOQTY</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Open PO Quantity</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ZOPNPOQEA</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Open PO Quantity in EA</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ZOPNPOVAL</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Open PO Value</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ZORDPOQTY</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Ordered PO Quantity</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ZORDPOQEA</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Ordered PO Quantity in EA</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ZORDPOVAL</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Ordered PO Value</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ZGRCDQTY</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Received PO Quantity</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ZGRCDQTEA</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Received PO Quantity in EA</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ZGRDPOVAL</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Received PO Value</w:t>
            </w:r>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ZSTOORDEA</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 xml:space="preserve">STO Ordered </w:t>
            </w:r>
            <w:proofErr w:type="spellStart"/>
            <w:r w:rsidRPr="00CF3381">
              <w:rPr>
                <w:rFonts w:ascii="Calibri" w:eastAsia="Times New Roman" w:hAnsi="Calibri" w:cs="Times New Roman"/>
                <w:color w:val="000000"/>
              </w:rPr>
              <w:t>Qty</w:t>
            </w:r>
            <w:proofErr w:type="spellEnd"/>
            <w:r w:rsidRPr="00CF3381">
              <w:rPr>
                <w:rFonts w:ascii="Calibri" w:eastAsia="Times New Roman" w:hAnsi="Calibri" w:cs="Times New Roman"/>
                <w:color w:val="000000"/>
              </w:rPr>
              <w:t xml:space="preserve"> in </w:t>
            </w:r>
            <w:proofErr w:type="spellStart"/>
            <w:r w:rsidRPr="00CF3381">
              <w:rPr>
                <w:rFonts w:ascii="Calibri" w:eastAsia="Times New Roman" w:hAnsi="Calibri" w:cs="Times New Roman"/>
                <w:color w:val="000000"/>
              </w:rPr>
              <w:t>Eaches</w:t>
            </w:r>
            <w:proofErr w:type="spellEnd"/>
          </w:p>
        </w:tc>
      </w:tr>
      <w:tr w:rsidR="00CF3381" w:rsidRPr="00CF3381" w:rsidTr="00BA1106">
        <w:trPr>
          <w:trHeight w:val="300"/>
        </w:trPr>
        <w:tc>
          <w:tcPr>
            <w:tcW w:w="2938" w:type="dxa"/>
            <w:tcBorders>
              <w:top w:val="nil"/>
              <w:left w:val="single" w:sz="4" w:space="0" w:color="auto"/>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ZSTOORDQT</w:t>
            </w:r>
          </w:p>
        </w:tc>
        <w:tc>
          <w:tcPr>
            <w:tcW w:w="4780" w:type="dxa"/>
            <w:tcBorders>
              <w:top w:val="nil"/>
              <w:left w:val="nil"/>
              <w:bottom w:val="single" w:sz="4" w:space="0" w:color="auto"/>
              <w:right w:val="single" w:sz="4" w:space="0" w:color="auto"/>
            </w:tcBorders>
            <w:shd w:val="clear" w:color="auto" w:fill="auto"/>
            <w:noWrap/>
            <w:vAlign w:val="bottom"/>
            <w:hideMark/>
          </w:tcPr>
          <w:p w:rsidR="00CF3381" w:rsidRPr="00CF3381" w:rsidRDefault="00CF3381" w:rsidP="00CF3381">
            <w:pPr>
              <w:spacing w:after="0" w:line="240" w:lineRule="auto"/>
              <w:rPr>
                <w:rFonts w:ascii="Calibri" w:eastAsia="Times New Roman" w:hAnsi="Calibri" w:cs="Times New Roman"/>
                <w:color w:val="000000"/>
              </w:rPr>
            </w:pPr>
            <w:r w:rsidRPr="00CF3381">
              <w:rPr>
                <w:rFonts w:ascii="Calibri" w:eastAsia="Times New Roman" w:hAnsi="Calibri" w:cs="Times New Roman"/>
                <w:color w:val="000000"/>
              </w:rPr>
              <w:t>STO Ordered Quantity</w:t>
            </w:r>
          </w:p>
        </w:tc>
      </w:tr>
    </w:tbl>
    <w:p w:rsidR="00CF3381" w:rsidRDefault="00CF3381" w:rsidP="00BA48B9">
      <w:pPr>
        <w:spacing w:line="240" w:lineRule="auto"/>
      </w:pPr>
    </w:p>
    <w:sectPr w:rsidR="00CF3381" w:rsidSect="005842FB">
      <w:footerReference w:type="default" r:id="rId11"/>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DC2" w:rsidRDefault="00E25DC2" w:rsidP="00C311CB">
      <w:pPr>
        <w:spacing w:after="0" w:line="240" w:lineRule="auto"/>
      </w:pPr>
      <w:r>
        <w:separator/>
      </w:r>
    </w:p>
  </w:endnote>
  <w:endnote w:type="continuationSeparator" w:id="0">
    <w:p w:rsidR="00E25DC2" w:rsidRDefault="00E25DC2" w:rsidP="00C31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277617"/>
      <w:docPartObj>
        <w:docPartGallery w:val="Page Numbers (Bottom of Page)"/>
        <w:docPartUnique/>
      </w:docPartObj>
    </w:sdtPr>
    <w:sdtEndPr>
      <w:rPr>
        <w:noProof/>
      </w:rPr>
    </w:sdtEndPr>
    <w:sdtContent>
      <w:p w:rsidR="00C311CB" w:rsidRDefault="00C311CB">
        <w:pPr>
          <w:pStyle w:val="Footer"/>
          <w:jc w:val="right"/>
        </w:pPr>
        <w:r>
          <w:fldChar w:fldCharType="begin"/>
        </w:r>
        <w:r>
          <w:instrText xml:space="preserve"> PAGE   \* MERGEFORMAT </w:instrText>
        </w:r>
        <w:r>
          <w:fldChar w:fldCharType="separate"/>
        </w:r>
        <w:r w:rsidR="00FE0C43">
          <w:rPr>
            <w:noProof/>
          </w:rPr>
          <w:t>2</w:t>
        </w:r>
        <w:r>
          <w:rPr>
            <w:noProof/>
          </w:rPr>
          <w:fldChar w:fldCharType="end"/>
        </w:r>
      </w:p>
    </w:sdtContent>
  </w:sdt>
  <w:p w:rsidR="00C311CB" w:rsidRDefault="00C311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DC2" w:rsidRDefault="00E25DC2" w:rsidP="00C311CB">
      <w:pPr>
        <w:spacing w:after="0" w:line="240" w:lineRule="auto"/>
      </w:pPr>
      <w:r>
        <w:separator/>
      </w:r>
    </w:p>
  </w:footnote>
  <w:footnote w:type="continuationSeparator" w:id="0">
    <w:p w:rsidR="00E25DC2" w:rsidRDefault="00E25DC2" w:rsidP="00C311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C7BD6"/>
    <w:multiLevelType w:val="hybridMultilevel"/>
    <w:tmpl w:val="87B6D414"/>
    <w:lvl w:ilvl="0" w:tplc="59BE6636">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626BFE"/>
    <w:multiLevelType w:val="hybridMultilevel"/>
    <w:tmpl w:val="125CB61C"/>
    <w:lvl w:ilvl="0" w:tplc="4D1E1118">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C4B"/>
    <w:rsid w:val="0005364C"/>
    <w:rsid w:val="000618C1"/>
    <w:rsid w:val="00157FFA"/>
    <w:rsid w:val="00192674"/>
    <w:rsid w:val="001E39F6"/>
    <w:rsid w:val="002A1939"/>
    <w:rsid w:val="002D53FD"/>
    <w:rsid w:val="002E6DDA"/>
    <w:rsid w:val="00332793"/>
    <w:rsid w:val="00375956"/>
    <w:rsid w:val="003A7EC3"/>
    <w:rsid w:val="003D289B"/>
    <w:rsid w:val="003F1E8E"/>
    <w:rsid w:val="004808DD"/>
    <w:rsid w:val="004E5A11"/>
    <w:rsid w:val="00502719"/>
    <w:rsid w:val="00544CAC"/>
    <w:rsid w:val="00565997"/>
    <w:rsid w:val="005842FB"/>
    <w:rsid w:val="005B1847"/>
    <w:rsid w:val="00621FDB"/>
    <w:rsid w:val="00673E32"/>
    <w:rsid w:val="006A155D"/>
    <w:rsid w:val="00786D9E"/>
    <w:rsid w:val="007979B4"/>
    <w:rsid w:val="007E027A"/>
    <w:rsid w:val="00816E54"/>
    <w:rsid w:val="008C140A"/>
    <w:rsid w:val="008F20A9"/>
    <w:rsid w:val="0096729A"/>
    <w:rsid w:val="009E59A1"/>
    <w:rsid w:val="009F020A"/>
    <w:rsid w:val="00A3636D"/>
    <w:rsid w:val="00B57B6E"/>
    <w:rsid w:val="00BA1106"/>
    <w:rsid w:val="00BA48B9"/>
    <w:rsid w:val="00BA70F1"/>
    <w:rsid w:val="00BD354D"/>
    <w:rsid w:val="00BF296E"/>
    <w:rsid w:val="00C311CB"/>
    <w:rsid w:val="00C40EEB"/>
    <w:rsid w:val="00C93843"/>
    <w:rsid w:val="00CC23AF"/>
    <w:rsid w:val="00CC2C4B"/>
    <w:rsid w:val="00CD116B"/>
    <w:rsid w:val="00CE6B39"/>
    <w:rsid w:val="00CF3381"/>
    <w:rsid w:val="00D77E5C"/>
    <w:rsid w:val="00DD016D"/>
    <w:rsid w:val="00E25DC2"/>
    <w:rsid w:val="00E53620"/>
    <w:rsid w:val="00E86288"/>
    <w:rsid w:val="00E914F7"/>
    <w:rsid w:val="00EF656A"/>
    <w:rsid w:val="00F1486D"/>
    <w:rsid w:val="00F72C95"/>
    <w:rsid w:val="00F846AE"/>
    <w:rsid w:val="00F84C6E"/>
    <w:rsid w:val="00FE0C43"/>
    <w:rsid w:val="00FF0EE6"/>
    <w:rsid w:val="00FF1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1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FDB"/>
    <w:rPr>
      <w:rFonts w:ascii="Tahoma" w:hAnsi="Tahoma" w:cs="Tahoma"/>
      <w:sz w:val="16"/>
      <w:szCs w:val="16"/>
    </w:rPr>
  </w:style>
  <w:style w:type="paragraph" w:styleId="ListParagraph">
    <w:name w:val="List Paragraph"/>
    <w:basedOn w:val="Normal"/>
    <w:uiPriority w:val="34"/>
    <w:qFormat/>
    <w:rsid w:val="00786D9E"/>
    <w:pPr>
      <w:ind w:left="720"/>
      <w:contextualSpacing/>
    </w:pPr>
  </w:style>
  <w:style w:type="paragraph" w:styleId="NormalWeb">
    <w:name w:val="Normal (Web)"/>
    <w:basedOn w:val="Normal"/>
    <w:uiPriority w:val="99"/>
    <w:semiHidden/>
    <w:unhideWhenUsed/>
    <w:rsid w:val="00E914F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31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1CB"/>
  </w:style>
  <w:style w:type="paragraph" w:styleId="Footer">
    <w:name w:val="footer"/>
    <w:basedOn w:val="Normal"/>
    <w:link w:val="FooterChar"/>
    <w:uiPriority w:val="99"/>
    <w:unhideWhenUsed/>
    <w:rsid w:val="00C31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1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1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FDB"/>
    <w:rPr>
      <w:rFonts w:ascii="Tahoma" w:hAnsi="Tahoma" w:cs="Tahoma"/>
      <w:sz w:val="16"/>
      <w:szCs w:val="16"/>
    </w:rPr>
  </w:style>
  <w:style w:type="paragraph" w:styleId="ListParagraph">
    <w:name w:val="List Paragraph"/>
    <w:basedOn w:val="Normal"/>
    <w:uiPriority w:val="34"/>
    <w:qFormat/>
    <w:rsid w:val="00786D9E"/>
    <w:pPr>
      <w:ind w:left="720"/>
      <w:contextualSpacing/>
    </w:pPr>
  </w:style>
  <w:style w:type="paragraph" w:styleId="NormalWeb">
    <w:name w:val="Normal (Web)"/>
    <w:basedOn w:val="Normal"/>
    <w:uiPriority w:val="99"/>
    <w:semiHidden/>
    <w:unhideWhenUsed/>
    <w:rsid w:val="00E914F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31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1CB"/>
  </w:style>
  <w:style w:type="paragraph" w:styleId="Footer">
    <w:name w:val="footer"/>
    <w:basedOn w:val="Normal"/>
    <w:link w:val="FooterChar"/>
    <w:uiPriority w:val="99"/>
    <w:unhideWhenUsed/>
    <w:rsid w:val="00C31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2252">
      <w:bodyDiv w:val="1"/>
      <w:marLeft w:val="0"/>
      <w:marRight w:val="0"/>
      <w:marTop w:val="0"/>
      <w:marBottom w:val="0"/>
      <w:divBdr>
        <w:top w:val="none" w:sz="0" w:space="0" w:color="auto"/>
        <w:left w:val="none" w:sz="0" w:space="0" w:color="auto"/>
        <w:bottom w:val="none" w:sz="0" w:space="0" w:color="auto"/>
        <w:right w:val="none" w:sz="0" w:space="0" w:color="auto"/>
      </w:divBdr>
    </w:div>
    <w:div w:id="654453034">
      <w:bodyDiv w:val="1"/>
      <w:marLeft w:val="0"/>
      <w:marRight w:val="0"/>
      <w:marTop w:val="0"/>
      <w:marBottom w:val="0"/>
      <w:divBdr>
        <w:top w:val="none" w:sz="0" w:space="0" w:color="auto"/>
        <w:left w:val="none" w:sz="0" w:space="0" w:color="auto"/>
        <w:bottom w:val="none" w:sz="0" w:space="0" w:color="auto"/>
        <w:right w:val="none" w:sz="0" w:space="0" w:color="auto"/>
      </w:divBdr>
      <w:divsChild>
        <w:div w:id="1842894982">
          <w:marLeft w:val="0"/>
          <w:marRight w:val="0"/>
          <w:marTop w:val="0"/>
          <w:marBottom w:val="0"/>
          <w:divBdr>
            <w:top w:val="none" w:sz="0" w:space="0" w:color="auto"/>
            <w:left w:val="none" w:sz="0" w:space="0" w:color="auto"/>
            <w:bottom w:val="none" w:sz="0" w:space="0" w:color="auto"/>
            <w:right w:val="none" w:sz="0" w:space="0" w:color="auto"/>
          </w:divBdr>
          <w:divsChild>
            <w:div w:id="149176434">
              <w:marLeft w:val="0"/>
              <w:marRight w:val="0"/>
              <w:marTop w:val="0"/>
              <w:marBottom w:val="0"/>
              <w:divBdr>
                <w:top w:val="none" w:sz="0" w:space="0" w:color="auto"/>
                <w:left w:val="none" w:sz="0" w:space="0" w:color="auto"/>
                <w:bottom w:val="none" w:sz="0" w:space="0" w:color="auto"/>
                <w:right w:val="none" w:sz="0" w:space="0" w:color="auto"/>
              </w:divBdr>
              <w:divsChild>
                <w:div w:id="19588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77654">
      <w:bodyDiv w:val="1"/>
      <w:marLeft w:val="0"/>
      <w:marRight w:val="0"/>
      <w:marTop w:val="0"/>
      <w:marBottom w:val="0"/>
      <w:divBdr>
        <w:top w:val="none" w:sz="0" w:space="0" w:color="auto"/>
        <w:left w:val="none" w:sz="0" w:space="0" w:color="auto"/>
        <w:bottom w:val="none" w:sz="0" w:space="0" w:color="auto"/>
        <w:right w:val="none" w:sz="0" w:space="0" w:color="auto"/>
      </w:divBdr>
    </w:div>
    <w:div w:id="1236090823">
      <w:bodyDiv w:val="1"/>
      <w:marLeft w:val="0"/>
      <w:marRight w:val="0"/>
      <w:marTop w:val="0"/>
      <w:marBottom w:val="0"/>
      <w:divBdr>
        <w:top w:val="none" w:sz="0" w:space="0" w:color="auto"/>
        <w:left w:val="none" w:sz="0" w:space="0" w:color="auto"/>
        <w:bottom w:val="none" w:sz="0" w:space="0" w:color="auto"/>
        <w:right w:val="none" w:sz="0" w:space="0" w:color="auto"/>
      </w:divBdr>
    </w:div>
    <w:div w:id="1381174679">
      <w:bodyDiv w:val="1"/>
      <w:marLeft w:val="0"/>
      <w:marRight w:val="0"/>
      <w:marTop w:val="0"/>
      <w:marBottom w:val="0"/>
      <w:divBdr>
        <w:top w:val="none" w:sz="0" w:space="0" w:color="auto"/>
        <w:left w:val="none" w:sz="0" w:space="0" w:color="auto"/>
        <w:bottom w:val="none" w:sz="0" w:space="0" w:color="auto"/>
        <w:right w:val="none" w:sz="0" w:space="0" w:color="auto"/>
      </w:divBdr>
    </w:div>
    <w:div w:id="1516727825">
      <w:bodyDiv w:val="1"/>
      <w:marLeft w:val="0"/>
      <w:marRight w:val="0"/>
      <w:marTop w:val="0"/>
      <w:marBottom w:val="0"/>
      <w:divBdr>
        <w:top w:val="none" w:sz="0" w:space="0" w:color="auto"/>
        <w:left w:val="none" w:sz="0" w:space="0" w:color="auto"/>
        <w:bottom w:val="none" w:sz="0" w:space="0" w:color="auto"/>
        <w:right w:val="none" w:sz="0" w:space="0" w:color="auto"/>
      </w:divBdr>
      <w:divsChild>
        <w:div w:id="1193566460">
          <w:marLeft w:val="0"/>
          <w:marRight w:val="0"/>
          <w:marTop w:val="0"/>
          <w:marBottom w:val="0"/>
          <w:divBdr>
            <w:top w:val="none" w:sz="0" w:space="0" w:color="auto"/>
            <w:left w:val="none" w:sz="0" w:space="0" w:color="auto"/>
            <w:bottom w:val="none" w:sz="0" w:space="0" w:color="auto"/>
            <w:right w:val="none" w:sz="0" w:space="0" w:color="auto"/>
          </w:divBdr>
          <w:divsChild>
            <w:div w:id="1115444332">
              <w:marLeft w:val="0"/>
              <w:marRight w:val="0"/>
              <w:marTop w:val="0"/>
              <w:marBottom w:val="0"/>
              <w:divBdr>
                <w:top w:val="none" w:sz="0" w:space="0" w:color="auto"/>
                <w:left w:val="none" w:sz="0" w:space="0" w:color="auto"/>
                <w:bottom w:val="none" w:sz="0" w:space="0" w:color="auto"/>
                <w:right w:val="none" w:sz="0" w:space="0" w:color="auto"/>
              </w:divBdr>
              <w:divsChild>
                <w:div w:id="1270896326">
                  <w:marLeft w:val="0"/>
                  <w:marRight w:val="0"/>
                  <w:marTop w:val="0"/>
                  <w:marBottom w:val="0"/>
                  <w:divBdr>
                    <w:top w:val="none" w:sz="0" w:space="0" w:color="auto"/>
                    <w:left w:val="none" w:sz="0" w:space="0" w:color="auto"/>
                    <w:bottom w:val="none" w:sz="0" w:space="0" w:color="auto"/>
                    <w:right w:val="none" w:sz="0" w:space="0" w:color="auto"/>
                  </w:divBdr>
                </w:div>
                <w:div w:id="43243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5</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Tahir Hussain</dc:creator>
  <cp:lastModifiedBy>Tahir Hussain</cp:lastModifiedBy>
  <cp:revision>17</cp:revision>
  <dcterms:created xsi:type="dcterms:W3CDTF">2017-04-10T17:02:00Z</dcterms:created>
  <dcterms:modified xsi:type="dcterms:W3CDTF">2017-04-10T20:33:00Z</dcterms:modified>
</cp:coreProperties>
</file>