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04B" w:rsidRPr="00460BAE" w:rsidRDefault="0031704B" w:rsidP="00887EBD">
      <w:pPr>
        <w:spacing w:after="0" w:line="240" w:lineRule="auto"/>
        <w:rPr>
          <w:rStyle w:val="Strong"/>
        </w:rPr>
      </w:pPr>
      <w:r w:rsidRPr="00460BAE">
        <w:rPr>
          <w:rStyle w:val="Strong"/>
        </w:rPr>
        <w:t>Business Requirement:</w:t>
      </w:r>
    </w:p>
    <w:p w:rsidR="005648C7" w:rsidRPr="005648C7" w:rsidRDefault="00A11AF4" w:rsidP="005648C7">
      <w:pPr>
        <w:spacing w:after="0" w:line="240" w:lineRule="auto"/>
        <w:rPr>
          <w:rFonts w:cs="Arial"/>
          <w:sz w:val="20"/>
          <w:szCs w:val="20"/>
        </w:rPr>
      </w:pPr>
      <w:r>
        <w:rPr>
          <w:rFonts w:cs="Arial"/>
          <w:sz w:val="20"/>
          <w:szCs w:val="20"/>
        </w:rPr>
        <w:t xml:space="preserve">The Japan customer service team currently uses transaction ZJEDI to process orders into SAP for a set of “EDI” customers.   </w:t>
      </w:r>
      <w:r w:rsidR="005648C7">
        <w:rPr>
          <w:rFonts w:cs="Arial"/>
          <w:sz w:val="20"/>
          <w:szCs w:val="20"/>
        </w:rPr>
        <w:t>They would like the process to be streamlined so that they receive their orders significantly faster in SAP.   Also, they would like the ability to generate “ship-to-DC/mark-for-store” orders.   Finally, the Mexico team would like to leverage this functionality in their region.</w:t>
      </w:r>
    </w:p>
    <w:p w:rsidR="005648C7" w:rsidRPr="00A11AF4" w:rsidRDefault="005648C7" w:rsidP="00A11AF4">
      <w:pPr>
        <w:spacing w:after="0" w:line="240" w:lineRule="auto"/>
        <w:rPr>
          <w:rFonts w:cs="Arial"/>
          <w:sz w:val="20"/>
          <w:szCs w:val="20"/>
        </w:rPr>
      </w:pPr>
    </w:p>
    <w:p w:rsidR="001D1B4F" w:rsidRDefault="001D1B4F" w:rsidP="00887EBD">
      <w:pPr>
        <w:spacing w:after="0" w:line="240" w:lineRule="auto"/>
        <w:rPr>
          <w:rFonts w:cs="Arial"/>
          <w:sz w:val="20"/>
          <w:szCs w:val="20"/>
        </w:rPr>
      </w:pPr>
    </w:p>
    <w:p w:rsidR="006F1DF4" w:rsidRPr="00460BAE" w:rsidRDefault="006F1DF4" w:rsidP="00887EBD">
      <w:pPr>
        <w:spacing w:after="0" w:line="240" w:lineRule="auto"/>
        <w:rPr>
          <w:rStyle w:val="Strong"/>
        </w:rPr>
      </w:pPr>
      <w:r w:rsidRPr="00460BAE">
        <w:rPr>
          <w:rStyle w:val="Strong"/>
        </w:rPr>
        <w:t xml:space="preserve">Functional </w:t>
      </w:r>
      <w:r w:rsidR="007A6214" w:rsidRPr="00460BAE">
        <w:rPr>
          <w:rStyle w:val="Strong"/>
        </w:rPr>
        <w:t>Specification</w:t>
      </w:r>
      <w:r w:rsidRPr="00460BAE">
        <w:rPr>
          <w:rStyle w:val="Strong"/>
        </w:rPr>
        <w:t>:</w:t>
      </w:r>
    </w:p>
    <w:p w:rsidR="005648C7" w:rsidRDefault="005648C7" w:rsidP="005648C7">
      <w:pPr>
        <w:spacing w:after="0" w:line="240" w:lineRule="auto"/>
        <w:rPr>
          <w:rFonts w:cs="Arial"/>
          <w:sz w:val="20"/>
          <w:szCs w:val="20"/>
        </w:rPr>
      </w:pPr>
      <w:r>
        <w:rPr>
          <w:rFonts w:cs="Arial"/>
          <w:sz w:val="20"/>
          <w:szCs w:val="20"/>
        </w:rPr>
        <w:t xml:space="preserve">The current </w:t>
      </w:r>
      <w:r>
        <w:rPr>
          <w:rFonts w:cs="Arial"/>
          <w:sz w:val="20"/>
          <w:szCs w:val="20"/>
        </w:rPr>
        <w:t xml:space="preserve">process </w:t>
      </w:r>
      <w:r>
        <w:rPr>
          <w:rFonts w:cs="Arial"/>
          <w:sz w:val="20"/>
          <w:szCs w:val="20"/>
        </w:rPr>
        <w:t xml:space="preserve">steps are: </w:t>
      </w:r>
    </w:p>
    <w:p w:rsidR="005648C7" w:rsidRPr="005648C7" w:rsidRDefault="005648C7" w:rsidP="005648C7">
      <w:pPr>
        <w:pStyle w:val="ListParagraph"/>
        <w:numPr>
          <w:ilvl w:val="0"/>
          <w:numId w:val="26"/>
        </w:numPr>
        <w:spacing w:after="0" w:line="240" w:lineRule="auto"/>
        <w:rPr>
          <w:rFonts w:cs="Arial"/>
          <w:sz w:val="20"/>
          <w:szCs w:val="20"/>
        </w:rPr>
      </w:pPr>
      <w:r w:rsidRPr="005648C7">
        <w:rPr>
          <w:rFonts w:cs="Arial"/>
          <w:sz w:val="20"/>
          <w:szCs w:val="20"/>
        </w:rPr>
        <w:t>User loads spreadsheet to ZJEDI and presses Execute</w:t>
      </w:r>
    </w:p>
    <w:p w:rsidR="005648C7" w:rsidRPr="005648C7" w:rsidRDefault="005648C7" w:rsidP="005648C7">
      <w:pPr>
        <w:pStyle w:val="ListParagraph"/>
        <w:numPr>
          <w:ilvl w:val="0"/>
          <w:numId w:val="26"/>
        </w:numPr>
        <w:spacing w:after="0" w:line="240" w:lineRule="auto"/>
        <w:rPr>
          <w:rFonts w:cs="Arial"/>
          <w:sz w:val="20"/>
          <w:szCs w:val="20"/>
        </w:rPr>
      </w:pPr>
      <w:r w:rsidRPr="005648C7">
        <w:rPr>
          <w:rFonts w:cs="Arial"/>
          <w:sz w:val="20"/>
          <w:szCs w:val="20"/>
        </w:rPr>
        <w:t>Program executes logic to convert spreadsheet into “ROC-style” flat file format</w:t>
      </w:r>
    </w:p>
    <w:p w:rsidR="005648C7" w:rsidRDefault="005648C7" w:rsidP="005648C7">
      <w:pPr>
        <w:pStyle w:val="ListParagraph"/>
        <w:numPr>
          <w:ilvl w:val="0"/>
          <w:numId w:val="26"/>
        </w:numPr>
        <w:spacing w:after="0" w:line="240" w:lineRule="auto"/>
        <w:rPr>
          <w:rFonts w:cs="Arial"/>
          <w:sz w:val="20"/>
          <w:szCs w:val="20"/>
        </w:rPr>
      </w:pPr>
      <w:r>
        <w:rPr>
          <w:rFonts w:cs="Arial"/>
          <w:sz w:val="20"/>
          <w:szCs w:val="20"/>
        </w:rPr>
        <w:t>Flat file is moved to IBM</w:t>
      </w:r>
    </w:p>
    <w:p w:rsidR="005648C7" w:rsidRDefault="005648C7" w:rsidP="005648C7">
      <w:pPr>
        <w:pStyle w:val="ListParagraph"/>
        <w:numPr>
          <w:ilvl w:val="0"/>
          <w:numId w:val="26"/>
        </w:numPr>
        <w:spacing w:after="0" w:line="240" w:lineRule="auto"/>
        <w:rPr>
          <w:rFonts w:cs="Arial"/>
          <w:sz w:val="20"/>
          <w:szCs w:val="20"/>
        </w:rPr>
      </w:pPr>
      <w:r>
        <w:rPr>
          <w:rFonts w:cs="Arial"/>
          <w:sz w:val="20"/>
          <w:szCs w:val="20"/>
        </w:rPr>
        <w:t>Map is executed in IBM to convert flat file to IDOC</w:t>
      </w:r>
    </w:p>
    <w:p w:rsidR="005648C7" w:rsidRDefault="005648C7" w:rsidP="005648C7">
      <w:pPr>
        <w:pStyle w:val="ListParagraph"/>
        <w:numPr>
          <w:ilvl w:val="0"/>
          <w:numId w:val="26"/>
        </w:numPr>
        <w:spacing w:after="0" w:line="240" w:lineRule="auto"/>
        <w:rPr>
          <w:rFonts w:cs="Arial"/>
          <w:sz w:val="20"/>
          <w:szCs w:val="20"/>
        </w:rPr>
      </w:pPr>
      <w:r>
        <w:rPr>
          <w:rFonts w:cs="Arial"/>
          <w:sz w:val="20"/>
          <w:szCs w:val="20"/>
        </w:rPr>
        <w:t>IDOC is sent to SAP</w:t>
      </w:r>
    </w:p>
    <w:p w:rsidR="005648C7" w:rsidRDefault="005648C7" w:rsidP="005648C7">
      <w:pPr>
        <w:pStyle w:val="ListParagraph"/>
        <w:numPr>
          <w:ilvl w:val="0"/>
          <w:numId w:val="26"/>
        </w:numPr>
        <w:spacing w:after="0" w:line="240" w:lineRule="auto"/>
        <w:rPr>
          <w:rFonts w:cs="Arial"/>
          <w:sz w:val="20"/>
          <w:szCs w:val="20"/>
        </w:rPr>
      </w:pPr>
      <w:r>
        <w:rPr>
          <w:rFonts w:cs="Arial"/>
          <w:sz w:val="20"/>
          <w:szCs w:val="20"/>
        </w:rPr>
        <w:t>IDOC is processed in SAP to create sales order</w:t>
      </w:r>
    </w:p>
    <w:p w:rsidR="005648C7" w:rsidRDefault="005648C7" w:rsidP="005648C7">
      <w:pPr>
        <w:spacing w:after="0" w:line="240" w:lineRule="auto"/>
        <w:rPr>
          <w:rFonts w:cs="Arial"/>
          <w:sz w:val="20"/>
          <w:szCs w:val="20"/>
        </w:rPr>
      </w:pPr>
    </w:p>
    <w:p w:rsidR="005648C7" w:rsidRDefault="005648C7" w:rsidP="005648C7">
      <w:pPr>
        <w:spacing w:after="0" w:line="240" w:lineRule="auto"/>
        <w:rPr>
          <w:rFonts w:cs="Arial"/>
          <w:sz w:val="20"/>
          <w:szCs w:val="20"/>
        </w:rPr>
      </w:pPr>
      <w:r>
        <w:rPr>
          <w:rFonts w:cs="Arial"/>
          <w:sz w:val="20"/>
          <w:szCs w:val="20"/>
        </w:rPr>
        <w:t xml:space="preserve">The process above has been deemed too time-consuming (the users wait up to 60 minutes from the time they process the ZJEDI transaction to receiving the orders in SAP).    As such, we would like to convert this process to the following: </w:t>
      </w:r>
    </w:p>
    <w:p w:rsidR="005648C7" w:rsidRPr="005648C7" w:rsidRDefault="005648C7" w:rsidP="005648C7">
      <w:pPr>
        <w:pStyle w:val="ListParagraph"/>
        <w:numPr>
          <w:ilvl w:val="0"/>
          <w:numId w:val="27"/>
        </w:numPr>
        <w:spacing w:after="0" w:line="240" w:lineRule="auto"/>
        <w:rPr>
          <w:rFonts w:cs="Arial"/>
          <w:sz w:val="20"/>
          <w:szCs w:val="20"/>
        </w:rPr>
      </w:pPr>
      <w:r w:rsidRPr="005648C7">
        <w:rPr>
          <w:rFonts w:cs="Arial"/>
          <w:sz w:val="20"/>
          <w:szCs w:val="20"/>
        </w:rPr>
        <w:t>User loads spreadsheet to ZJEDI and presses Execute</w:t>
      </w:r>
    </w:p>
    <w:p w:rsidR="005648C7" w:rsidRDefault="005648C7" w:rsidP="005648C7">
      <w:pPr>
        <w:pStyle w:val="ListParagraph"/>
        <w:numPr>
          <w:ilvl w:val="0"/>
          <w:numId w:val="27"/>
        </w:numPr>
        <w:spacing w:after="0" w:line="240" w:lineRule="auto"/>
        <w:rPr>
          <w:rFonts w:cs="Arial"/>
          <w:sz w:val="20"/>
          <w:szCs w:val="20"/>
        </w:rPr>
      </w:pPr>
      <w:r>
        <w:rPr>
          <w:rFonts w:cs="Arial"/>
          <w:sz w:val="20"/>
          <w:szCs w:val="20"/>
        </w:rPr>
        <w:t>Program dynamically generates an IDOC in SAP, and automatically processes it into a sales order</w:t>
      </w:r>
    </w:p>
    <w:p w:rsidR="005648C7" w:rsidRDefault="005648C7" w:rsidP="005648C7">
      <w:pPr>
        <w:spacing w:after="0" w:line="240" w:lineRule="auto"/>
        <w:rPr>
          <w:rFonts w:cs="Arial"/>
          <w:sz w:val="20"/>
          <w:szCs w:val="20"/>
        </w:rPr>
      </w:pPr>
    </w:p>
    <w:p w:rsidR="005648C7" w:rsidRDefault="005648C7" w:rsidP="005648C7">
      <w:pPr>
        <w:spacing w:after="0" w:line="240" w:lineRule="auto"/>
        <w:rPr>
          <w:rFonts w:cs="Arial"/>
          <w:sz w:val="20"/>
          <w:szCs w:val="20"/>
        </w:rPr>
      </w:pPr>
      <w:r>
        <w:rPr>
          <w:rFonts w:cs="Arial"/>
          <w:sz w:val="20"/>
          <w:szCs w:val="20"/>
        </w:rPr>
        <w:t>This transaction should no longer be limited to the Japan sales organization, but instead available for any sales org.</w:t>
      </w:r>
    </w:p>
    <w:p w:rsidR="005648C7" w:rsidRDefault="005648C7" w:rsidP="005648C7">
      <w:pPr>
        <w:spacing w:after="0" w:line="240" w:lineRule="auto"/>
        <w:rPr>
          <w:rFonts w:cs="Arial"/>
          <w:sz w:val="20"/>
          <w:szCs w:val="20"/>
        </w:rPr>
      </w:pPr>
    </w:p>
    <w:p w:rsidR="005648C7" w:rsidRDefault="005648C7" w:rsidP="005648C7">
      <w:pPr>
        <w:spacing w:after="0" w:line="240" w:lineRule="auto"/>
        <w:rPr>
          <w:rFonts w:cs="Arial"/>
          <w:sz w:val="20"/>
          <w:szCs w:val="20"/>
        </w:rPr>
      </w:pPr>
      <w:r>
        <w:rPr>
          <w:rFonts w:cs="Arial"/>
          <w:sz w:val="20"/>
          <w:szCs w:val="20"/>
        </w:rPr>
        <w:t>Additionally, two new fields will be added to the upload spreadsheet:</w:t>
      </w:r>
    </w:p>
    <w:p w:rsidR="005648C7" w:rsidRDefault="005648C7" w:rsidP="005648C7">
      <w:pPr>
        <w:pStyle w:val="ListParagraph"/>
        <w:numPr>
          <w:ilvl w:val="0"/>
          <w:numId w:val="25"/>
        </w:numPr>
        <w:spacing w:after="0" w:line="240" w:lineRule="auto"/>
        <w:rPr>
          <w:rFonts w:cs="Arial"/>
          <w:sz w:val="20"/>
          <w:szCs w:val="20"/>
        </w:rPr>
      </w:pPr>
      <w:r>
        <w:rPr>
          <w:rFonts w:cs="Arial"/>
          <w:sz w:val="20"/>
          <w:szCs w:val="20"/>
        </w:rPr>
        <w:t>Mark-for-Store – if this field is populated with a customer number, this should be added to the sales order as the “JM” partner for the sales order</w:t>
      </w:r>
    </w:p>
    <w:p w:rsidR="005648C7" w:rsidRPr="005648C7" w:rsidRDefault="005648C7" w:rsidP="005648C7">
      <w:pPr>
        <w:pStyle w:val="ListParagraph"/>
        <w:numPr>
          <w:ilvl w:val="0"/>
          <w:numId w:val="25"/>
        </w:numPr>
        <w:spacing w:after="0" w:line="240" w:lineRule="auto"/>
        <w:rPr>
          <w:rFonts w:cs="Arial"/>
          <w:sz w:val="20"/>
          <w:szCs w:val="20"/>
        </w:rPr>
      </w:pPr>
      <w:r>
        <w:rPr>
          <w:rFonts w:cs="Arial"/>
          <w:sz w:val="20"/>
          <w:szCs w:val="20"/>
        </w:rPr>
        <w:t>Contract Reference – if this field is populated with a contract number, this document should be used as the reference for the sales order item.   If the field is left blank, then the existing logic (search for open contracts, and reference the first one found – or else pull stock from free-available inventory) should trigger.</w:t>
      </w:r>
    </w:p>
    <w:p w:rsidR="001D1B4F" w:rsidRDefault="001D1B4F" w:rsidP="00887EBD">
      <w:pPr>
        <w:spacing w:after="0" w:line="240" w:lineRule="auto"/>
        <w:rPr>
          <w:rFonts w:cs="Arial"/>
          <w:sz w:val="20"/>
          <w:szCs w:val="20"/>
        </w:rPr>
      </w:pPr>
    </w:p>
    <w:p w:rsidR="00B126F9" w:rsidRDefault="00B126F9" w:rsidP="00887EBD">
      <w:pPr>
        <w:spacing w:after="0" w:line="240" w:lineRule="auto"/>
        <w:rPr>
          <w:rFonts w:cs="Arial"/>
          <w:sz w:val="20"/>
          <w:szCs w:val="20"/>
        </w:rPr>
      </w:pPr>
    </w:p>
    <w:p w:rsidR="00887EBD" w:rsidRDefault="007A6214" w:rsidP="00887EBD">
      <w:pPr>
        <w:spacing w:after="0" w:line="240" w:lineRule="auto"/>
        <w:rPr>
          <w:rStyle w:val="Strong"/>
        </w:rPr>
      </w:pPr>
      <w:r w:rsidRPr="00460BAE">
        <w:rPr>
          <w:rStyle w:val="Strong"/>
        </w:rPr>
        <w:t>Assumptions:</w:t>
      </w:r>
    </w:p>
    <w:p w:rsidR="00C10BBF" w:rsidRPr="005648C7" w:rsidRDefault="00CB13A0" w:rsidP="005648C7">
      <w:pPr>
        <w:pStyle w:val="ListParagraph"/>
        <w:numPr>
          <w:ilvl w:val="0"/>
          <w:numId w:val="28"/>
        </w:numPr>
        <w:spacing w:after="0" w:line="240" w:lineRule="auto"/>
        <w:rPr>
          <w:rFonts w:cs="Arial"/>
          <w:sz w:val="20"/>
          <w:szCs w:val="20"/>
        </w:rPr>
      </w:pPr>
      <w:r>
        <w:rPr>
          <w:rFonts w:cs="Arial"/>
          <w:sz w:val="20"/>
          <w:szCs w:val="20"/>
        </w:rPr>
        <w:t>Existing logic to choose contracts will be executed unless contract number has been specified</w:t>
      </w:r>
    </w:p>
    <w:p w:rsidR="00F72797" w:rsidRDefault="00F72797" w:rsidP="00887EBD">
      <w:pPr>
        <w:spacing w:after="0" w:line="240" w:lineRule="auto"/>
        <w:rPr>
          <w:rFonts w:cs="Arial"/>
          <w:sz w:val="20"/>
          <w:szCs w:val="20"/>
        </w:rPr>
      </w:pPr>
    </w:p>
    <w:p w:rsidR="00071FFA" w:rsidRDefault="00071FFA" w:rsidP="00887EBD">
      <w:pPr>
        <w:spacing w:after="0" w:line="240" w:lineRule="auto"/>
        <w:rPr>
          <w:rStyle w:val="Strong"/>
        </w:rPr>
      </w:pPr>
      <w:r w:rsidRPr="00460BAE">
        <w:rPr>
          <w:rStyle w:val="Strong"/>
        </w:rPr>
        <w:t>Known Issues:</w:t>
      </w:r>
    </w:p>
    <w:p w:rsidR="00887EBD" w:rsidRPr="005648C7" w:rsidRDefault="005648C7" w:rsidP="005648C7">
      <w:pPr>
        <w:pStyle w:val="ListParagraph"/>
        <w:numPr>
          <w:ilvl w:val="0"/>
          <w:numId w:val="28"/>
        </w:numPr>
        <w:spacing w:after="0" w:line="240" w:lineRule="auto"/>
        <w:rPr>
          <w:rFonts w:cs="Arial"/>
          <w:sz w:val="20"/>
          <w:szCs w:val="20"/>
        </w:rPr>
      </w:pPr>
      <w:r w:rsidRPr="005648C7">
        <w:rPr>
          <w:rFonts w:cs="Arial"/>
          <w:sz w:val="20"/>
          <w:szCs w:val="20"/>
        </w:rPr>
        <w:t>None</w:t>
      </w:r>
    </w:p>
    <w:p w:rsidR="00C10BBF" w:rsidRDefault="00C10BBF" w:rsidP="00887EBD">
      <w:pPr>
        <w:spacing w:after="0" w:line="240" w:lineRule="auto"/>
        <w:rPr>
          <w:rFonts w:cs="Arial"/>
          <w:sz w:val="20"/>
          <w:szCs w:val="20"/>
        </w:rPr>
      </w:pPr>
    </w:p>
    <w:p w:rsidR="00CB13A0" w:rsidRDefault="00CB13A0" w:rsidP="00887EBD">
      <w:pPr>
        <w:spacing w:after="0" w:line="240" w:lineRule="auto"/>
        <w:rPr>
          <w:rFonts w:cs="Arial"/>
          <w:sz w:val="20"/>
          <w:szCs w:val="20"/>
        </w:rPr>
      </w:pPr>
    </w:p>
    <w:p w:rsidR="001E57C8" w:rsidRPr="00460BAE" w:rsidRDefault="001E57C8" w:rsidP="00887EBD">
      <w:pPr>
        <w:spacing w:after="0" w:line="240" w:lineRule="auto"/>
        <w:rPr>
          <w:rStyle w:val="Strong"/>
        </w:rPr>
      </w:pPr>
      <w:r w:rsidRPr="00460BAE">
        <w:rPr>
          <w:rStyle w:val="Strong"/>
        </w:rPr>
        <w:t>Technical Specification:</w:t>
      </w:r>
    </w:p>
    <w:tbl>
      <w:tblPr>
        <w:tblStyle w:val="LightList"/>
        <w:tblW w:w="0" w:type="auto"/>
        <w:tblLayout w:type="fixed"/>
        <w:tblLook w:val="04A0" w:firstRow="1" w:lastRow="0" w:firstColumn="1" w:lastColumn="0" w:noHBand="0" w:noVBand="1"/>
      </w:tblPr>
      <w:tblGrid>
        <w:gridCol w:w="3708"/>
        <w:gridCol w:w="1710"/>
        <w:gridCol w:w="5490"/>
      </w:tblGrid>
      <w:tr w:rsidR="00A14686" w:rsidRPr="00CA45CC" w:rsidTr="00D75F89">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3708" w:type="dxa"/>
            <w:tcBorders>
              <w:bottom w:val="single" w:sz="8" w:space="0" w:color="000000" w:themeColor="text1"/>
            </w:tcBorders>
            <w:vAlign w:val="center"/>
          </w:tcPr>
          <w:p w:rsidR="001E57C8" w:rsidRPr="00CA45CC" w:rsidRDefault="00A8793A" w:rsidP="00887EBD">
            <w:pPr>
              <w:rPr>
                <w:rFonts w:cs="Arial"/>
                <w:color w:val="auto"/>
                <w:sz w:val="20"/>
                <w:szCs w:val="20"/>
              </w:rPr>
            </w:pPr>
            <w:r w:rsidRPr="00CA45CC">
              <w:rPr>
                <w:rFonts w:cs="Arial"/>
                <w:color w:val="auto"/>
                <w:sz w:val="20"/>
                <w:szCs w:val="20"/>
              </w:rPr>
              <w:t xml:space="preserve">Technical </w:t>
            </w:r>
            <w:r w:rsidR="001E57C8" w:rsidRPr="00CA45CC">
              <w:rPr>
                <w:rFonts w:cs="Arial"/>
                <w:color w:val="auto"/>
                <w:sz w:val="20"/>
                <w:szCs w:val="20"/>
              </w:rPr>
              <w:t>Object</w:t>
            </w:r>
          </w:p>
        </w:tc>
        <w:tc>
          <w:tcPr>
            <w:tcW w:w="1710" w:type="dxa"/>
            <w:tcBorders>
              <w:bottom w:val="single" w:sz="8" w:space="0" w:color="000000" w:themeColor="text1"/>
            </w:tcBorders>
            <w:vAlign w:val="center"/>
          </w:tcPr>
          <w:p w:rsidR="001E57C8" w:rsidRPr="00CA45CC" w:rsidRDefault="001E57C8"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Type</w:t>
            </w:r>
          </w:p>
        </w:tc>
        <w:tc>
          <w:tcPr>
            <w:tcW w:w="5490" w:type="dxa"/>
            <w:tcBorders>
              <w:bottom w:val="single" w:sz="8" w:space="0" w:color="000000" w:themeColor="text1"/>
            </w:tcBorders>
            <w:vAlign w:val="center"/>
          </w:tcPr>
          <w:p w:rsidR="001E57C8" w:rsidRPr="00CA45CC" w:rsidRDefault="001E57C8"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Description</w:t>
            </w:r>
          </w:p>
        </w:tc>
      </w:tr>
      <w:tr w:rsidR="00A14686" w:rsidRPr="00CA45CC" w:rsidTr="00D75F89">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3708" w:type="dxa"/>
            <w:tcBorders>
              <w:bottom w:val="single" w:sz="6" w:space="0" w:color="000000" w:themeColor="text1"/>
              <w:right w:val="single" w:sz="6" w:space="0" w:color="000000" w:themeColor="text1"/>
            </w:tcBorders>
            <w:shd w:val="clear" w:color="auto" w:fill="auto"/>
            <w:vAlign w:val="center"/>
          </w:tcPr>
          <w:p w:rsidR="00FD1224" w:rsidRPr="00857983" w:rsidRDefault="00FD1224" w:rsidP="00887EBD">
            <w:pPr>
              <w:rPr>
                <w:rFonts w:cs="Arial"/>
                <w:b w:val="0"/>
                <w:color w:val="auto"/>
                <w:sz w:val="20"/>
                <w:szCs w:val="20"/>
              </w:rPr>
            </w:pPr>
          </w:p>
        </w:tc>
        <w:tc>
          <w:tcPr>
            <w:tcW w:w="171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rsidR="001E57C8" w:rsidRPr="00DE0F34" w:rsidRDefault="001E57C8"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5490" w:type="dxa"/>
            <w:tcBorders>
              <w:left w:val="single" w:sz="6" w:space="0" w:color="000000" w:themeColor="text1"/>
              <w:bottom w:val="single" w:sz="6" w:space="0" w:color="000000" w:themeColor="text1"/>
            </w:tcBorders>
            <w:shd w:val="clear" w:color="auto" w:fill="auto"/>
            <w:vAlign w:val="center"/>
          </w:tcPr>
          <w:p w:rsidR="001E57C8" w:rsidRPr="00DE0F34" w:rsidRDefault="001E57C8"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r>
      <w:tr w:rsidR="00A14686" w:rsidRPr="00CA45CC" w:rsidTr="00D75F89">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370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1E57C8" w:rsidRPr="00DE0F34" w:rsidRDefault="001E57C8" w:rsidP="00887EBD">
            <w:pPr>
              <w:rPr>
                <w:rFonts w:cs="Arial"/>
                <w:b w:val="0"/>
                <w:color w:val="auto"/>
                <w:sz w:val="20"/>
                <w:szCs w:val="20"/>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1E57C8" w:rsidRPr="00DE0F34" w:rsidRDefault="001E57C8"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549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1E57C8" w:rsidRPr="00DE0F34" w:rsidRDefault="001E57C8"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r>
    </w:tbl>
    <w:p w:rsidR="00FA7892" w:rsidRPr="00CA45CC" w:rsidRDefault="00FA7892" w:rsidP="00887EBD">
      <w:pPr>
        <w:spacing w:after="0" w:line="240" w:lineRule="auto"/>
        <w:rPr>
          <w:rFonts w:cs="Arial"/>
          <w:b/>
          <w:sz w:val="20"/>
          <w:szCs w:val="20"/>
        </w:rPr>
      </w:pPr>
    </w:p>
    <w:p w:rsidR="001B212D" w:rsidRPr="00460BAE" w:rsidRDefault="00D6447F" w:rsidP="00887EBD">
      <w:pPr>
        <w:spacing w:after="0" w:line="240" w:lineRule="auto"/>
        <w:rPr>
          <w:rStyle w:val="Strong"/>
        </w:rPr>
      </w:pPr>
      <w:r w:rsidRPr="00460BAE">
        <w:rPr>
          <w:rStyle w:val="Strong"/>
        </w:rPr>
        <w:t>Source Control</w:t>
      </w:r>
      <w:r w:rsidR="001B212D" w:rsidRPr="00460BAE">
        <w:rPr>
          <w:rStyle w:val="Strong"/>
        </w:rPr>
        <w:t>:</w:t>
      </w:r>
    </w:p>
    <w:tbl>
      <w:tblPr>
        <w:tblStyle w:val="LightList"/>
        <w:tblW w:w="0" w:type="auto"/>
        <w:tblLayout w:type="fixed"/>
        <w:tblLook w:val="04A0" w:firstRow="1" w:lastRow="0" w:firstColumn="1" w:lastColumn="0" w:noHBand="0" w:noVBand="1"/>
      </w:tblPr>
      <w:tblGrid>
        <w:gridCol w:w="1728"/>
        <w:gridCol w:w="1440"/>
        <w:gridCol w:w="2250"/>
        <w:gridCol w:w="5490"/>
      </w:tblGrid>
      <w:tr w:rsidR="00A14686" w:rsidRPr="00CA45CC" w:rsidTr="007E0514">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1728" w:type="dxa"/>
            <w:tcBorders>
              <w:bottom w:val="single" w:sz="8" w:space="0" w:color="000000" w:themeColor="text1"/>
            </w:tcBorders>
            <w:vAlign w:val="center"/>
          </w:tcPr>
          <w:p w:rsidR="00D6447F" w:rsidRPr="00CA45CC" w:rsidRDefault="00D6447F" w:rsidP="00887EBD">
            <w:pPr>
              <w:rPr>
                <w:rFonts w:cs="Arial"/>
                <w:color w:val="auto"/>
                <w:sz w:val="20"/>
                <w:szCs w:val="20"/>
              </w:rPr>
            </w:pPr>
            <w:r w:rsidRPr="00CA45CC">
              <w:rPr>
                <w:rFonts w:cs="Arial"/>
                <w:color w:val="auto"/>
                <w:sz w:val="20"/>
                <w:szCs w:val="20"/>
              </w:rPr>
              <w:t>Change Object</w:t>
            </w:r>
          </w:p>
        </w:tc>
        <w:tc>
          <w:tcPr>
            <w:tcW w:w="1440" w:type="dxa"/>
            <w:tcBorders>
              <w:bottom w:val="single" w:sz="8" w:space="0" w:color="000000" w:themeColor="text1"/>
            </w:tcBorders>
            <w:vAlign w:val="center"/>
          </w:tcPr>
          <w:p w:rsidR="00D6447F" w:rsidRPr="00CA45CC" w:rsidRDefault="00D6447F"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Application</w:t>
            </w:r>
          </w:p>
        </w:tc>
        <w:tc>
          <w:tcPr>
            <w:tcW w:w="2250" w:type="dxa"/>
            <w:tcBorders>
              <w:bottom w:val="single" w:sz="8" w:space="0" w:color="000000" w:themeColor="text1"/>
            </w:tcBorders>
            <w:vAlign w:val="center"/>
          </w:tcPr>
          <w:p w:rsidR="00D6447F" w:rsidRPr="00CA45CC" w:rsidRDefault="00D6447F"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Developer</w:t>
            </w:r>
          </w:p>
        </w:tc>
        <w:tc>
          <w:tcPr>
            <w:tcW w:w="5490" w:type="dxa"/>
            <w:tcBorders>
              <w:bottom w:val="single" w:sz="8" w:space="0" w:color="000000" w:themeColor="text1"/>
            </w:tcBorders>
            <w:vAlign w:val="center"/>
          </w:tcPr>
          <w:p w:rsidR="00D6447F" w:rsidRPr="00CA45CC" w:rsidRDefault="00D6447F"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Description</w:t>
            </w:r>
          </w:p>
        </w:tc>
      </w:tr>
      <w:tr w:rsidR="00A14686" w:rsidRPr="00CA45CC" w:rsidTr="007E0514">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1728" w:type="dxa"/>
            <w:tcBorders>
              <w:bottom w:val="single" w:sz="6" w:space="0" w:color="000000" w:themeColor="text1"/>
              <w:right w:val="single" w:sz="6" w:space="0" w:color="000000" w:themeColor="text1"/>
            </w:tcBorders>
            <w:shd w:val="clear" w:color="auto" w:fill="auto"/>
            <w:vAlign w:val="center"/>
          </w:tcPr>
          <w:p w:rsidR="00D6447F" w:rsidRPr="007E0514" w:rsidRDefault="00D6447F" w:rsidP="00887EBD">
            <w:pPr>
              <w:rPr>
                <w:rFonts w:cs="Arial"/>
                <w:b w:val="0"/>
                <w:color w:val="auto"/>
                <w:sz w:val="20"/>
                <w:szCs w:val="20"/>
              </w:rPr>
            </w:pPr>
          </w:p>
        </w:tc>
        <w:tc>
          <w:tcPr>
            <w:tcW w:w="1440" w:type="dxa"/>
            <w:tcBorders>
              <w:bottom w:val="single" w:sz="6" w:space="0" w:color="000000" w:themeColor="text1"/>
              <w:right w:val="single" w:sz="6" w:space="0" w:color="000000" w:themeColor="text1"/>
            </w:tcBorders>
            <w:shd w:val="clear" w:color="auto" w:fill="auto"/>
            <w:vAlign w:val="center"/>
          </w:tcPr>
          <w:p w:rsidR="00D6447F" w:rsidRPr="007E0514" w:rsidRDefault="00D6447F"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22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rsidR="00D6447F" w:rsidRPr="007E0514" w:rsidRDefault="00D6447F"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5490" w:type="dxa"/>
            <w:tcBorders>
              <w:left w:val="single" w:sz="6" w:space="0" w:color="000000" w:themeColor="text1"/>
              <w:bottom w:val="single" w:sz="6" w:space="0" w:color="000000" w:themeColor="text1"/>
            </w:tcBorders>
            <w:shd w:val="clear" w:color="auto" w:fill="auto"/>
            <w:vAlign w:val="center"/>
          </w:tcPr>
          <w:p w:rsidR="00D6447F" w:rsidRPr="007E0514" w:rsidRDefault="00D6447F"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r>
      <w:tr w:rsidR="00A14686" w:rsidRPr="00CA45CC" w:rsidTr="007E0514">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172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D6447F" w:rsidRPr="007E0514" w:rsidRDefault="00D6447F" w:rsidP="00887EBD">
            <w:pPr>
              <w:rPr>
                <w:rFonts w:cs="Arial"/>
                <w:b w:val="0"/>
                <w:color w:val="auto"/>
                <w:sz w:val="20"/>
                <w:szCs w:val="20"/>
              </w:rPr>
            </w:pPr>
          </w:p>
        </w:tc>
        <w:tc>
          <w:tcPr>
            <w:tcW w:w="144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D6447F" w:rsidRPr="007E0514" w:rsidRDefault="00D6447F"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D6447F" w:rsidRPr="007E0514" w:rsidRDefault="00D6447F"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549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D6447F" w:rsidRPr="007E0514" w:rsidRDefault="00D6447F"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r>
    </w:tbl>
    <w:p w:rsidR="00FA7892" w:rsidRPr="00CA45CC" w:rsidRDefault="00FA7892" w:rsidP="00887EBD">
      <w:pPr>
        <w:spacing w:after="0" w:line="240" w:lineRule="auto"/>
        <w:rPr>
          <w:rFonts w:cs="Arial"/>
          <w:b/>
          <w:sz w:val="20"/>
          <w:szCs w:val="20"/>
        </w:rPr>
      </w:pPr>
    </w:p>
    <w:p w:rsidR="00522038" w:rsidRPr="0005571F" w:rsidRDefault="00522038" w:rsidP="00887EBD">
      <w:pPr>
        <w:tabs>
          <w:tab w:val="left" w:pos="-90"/>
        </w:tabs>
        <w:spacing w:after="0" w:line="240" w:lineRule="auto"/>
        <w:rPr>
          <w:rStyle w:val="Strong"/>
        </w:rPr>
      </w:pPr>
      <w:r w:rsidRPr="0005571F">
        <w:rPr>
          <w:rStyle w:val="Strong"/>
        </w:rPr>
        <w:t>TDMS Requirements:</w:t>
      </w:r>
    </w:p>
    <w:p w:rsidR="00522038" w:rsidRPr="00CA45CC" w:rsidRDefault="00522038" w:rsidP="00887EBD">
      <w:pPr>
        <w:spacing w:after="0" w:line="240" w:lineRule="auto"/>
        <w:rPr>
          <w:rFonts w:cs="Arial"/>
          <w:sz w:val="20"/>
          <w:szCs w:val="20"/>
        </w:rPr>
      </w:pPr>
      <w:r w:rsidRPr="00CA45CC">
        <w:rPr>
          <w:rFonts w:cs="Arial"/>
          <w:sz w:val="20"/>
          <w:szCs w:val="20"/>
        </w:rPr>
        <w:t>Is a ne</w:t>
      </w:r>
      <w:r w:rsidR="00887EBD">
        <w:rPr>
          <w:rFonts w:cs="Arial"/>
          <w:sz w:val="20"/>
          <w:szCs w:val="20"/>
        </w:rPr>
        <w:t>w TDMS client required?  No</w:t>
      </w:r>
    </w:p>
    <w:p w:rsidR="003C22FA" w:rsidRPr="00CA45CC" w:rsidRDefault="003C22FA" w:rsidP="00887EBD">
      <w:pPr>
        <w:spacing w:afterLines="160" w:after="384" w:line="240" w:lineRule="auto"/>
        <w:rPr>
          <w:rFonts w:cs="Arial"/>
          <w:b/>
          <w:sz w:val="20"/>
          <w:szCs w:val="20"/>
        </w:rPr>
      </w:pPr>
    </w:p>
    <w:p w:rsidR="003C22FA" w:rsidRPr="00CA45CC" w:rsidRDefault="003C22FA" w:rsidP="00887EBD">
      <w:pPr>
        <w:tabs>
          <w:tab w:val="left" w:pos="-90"/>
        </w:tabs>
        <w:spacing w:afterLines="160" w:after="384" w:line="240" w:lineRule="auto"/>
        <w:rPr>
          <w:rFonts w:cs="Arial"/>
          <w:b/>
          <w:sz w:val="20"/>
          <w:szCs w:val="20"/>
        </w:rPr>
        <w:sectPr w:rsidR="003C22FA" w:rsidRPr="00CA45CC" w:rsidSect="001D1B4F">
          <w:headerReference w:type="default" r:id="rId13"/>
          <w:headerReference w:type="first" r:id="rId14"/>
          <w:pgSz w:w="12240" w:h="15840"/>
          <w:pgMar w:top="720" w:right="720" w:bottom="720" w:left="720" w:header="360" w:footer="720" w:gutter="0"/>
          <w:cols w:space="720"/>
          <w:docGrid w:linePitch="360"/>
        </w:sectPr>
      </w:pPr>
    </w:p>
    <w:p w:rsidR="007A6214" w:rsidRPr="00460BAE" w:rsidRDefault="007A6214" w:rsidP="00887EBD">
      <w:pPr>
        <w:tabs>
          <w:tab w:val="left" w:pos="-90"/>
        </w:tabs>
        <w:spacing w:after="0" w:line="240" w:lineRule="auto"/>
        <w:rPr>
          <w:rStyle w:val="Strong"/>
        </w:rPr>
      </w:pPr>
      <w:r w:rsidRPr="00460BAE">
        <w:rPr>
          <w:rStyle w:val="Strong"/>
        </w:rPr>
        <w:lastRenderedPageBreak/>
        <w:t>Test Scenarios:</w:t>
      </w:r>
      <w:r w:rsidR="00C10BBF">
        <w:rPr>
          <w:rStyle w:val="Strong"/>
        </w:rPr>
        <w:t xml:space="preserve"> </w:t>
      </w:r>
    </w:p>
    <w:tbl>
      <w:tblPr>
        <w:tblStyle w:val="LightList"/>
        <w:tblW w:w="15120" w:type="dxa"/>
        <w:tblInd w:w="-252"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450"/>
        <w:gridCol w:w="3210"/>
        <w:gridCol w:w="3210"/>
        <w:gridCol w:w="3120"/>
        <w:gridCol w:w="1530"/>
        <w:gridCol w:w="990"/>
        <w:gridCol w:w="1080"/>
        <w:gridCol w:w="540"/>
        <w:gridCol w:w="990"/>
      </w:tblGrid>
      <w:tr w:rsidR="00C15E15" w:rsidRPr="00CA45CC" w:rsidTr="005A26C2">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450" w:type="dxa"/>
            <w:tcBorders>
              <w:bottom w:val="single" w:sz="8" w:space="0" w:color="000000" w:themeColor="text1"/>
            </w:tcBorders>
            <w:vAlign w:val="center"/>
          </w:tcPr>
          <w:p w:rsidR="0005172E" w:rsidRPr="00CA45CC" w:rsidRDefault="0005172E" w:rsidP="00887EBD">
            <w:pPr>
              <w:ind w:left="-28" w:right="-288"/>
              <w:rPr>
                <w:rFonts w:cs="Arial"/>
                <w:color w:val="auto"/>
                <w:sz w:val="20"/>
                <w:szCs w:val="20"/>
              </w:rPr>
            </w:pPr>
            <w:r w:rsidRPr="00CA45CC">
              <w:rPr>
                <w:rFonts w:cs="Arial"/>
                <w:color w:val="auto"/>
                <w:sz w:val="20"/>
                <w:szCs w:val="20"/>
              </w:rPr>
              <w:t>No.</w:t>
            </w:r>
          </w:p>
        </w:tc>
        <w:tc>
          <w:tcPr>
            <w:tcW w:w="3210" w:type="dxa"/>
            <w:tcBorders>
              <w:bottom w:val="single" w:sz="8" w:space="0" w:color="000000" w:themeColor="text1"/>
            </w:tcBorders>
            <w:vAlign w:val="center"/>
          </w:tcPr>
          <w:p w:rsidR="0005172E" w:rsidRPr="00CA45CC" w:rsidRDefault="0005172E"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Test Scenario</w:t>
            </w:r>
          </w:p>
        </w:tc>
        <w:tc>
          <w:tcPr>
            <w:tcW w:w="3210" w:type="dxa"/>
            <w:tcBorders>
              <w:bottom w:val="single" w:sz="8" w:space="0" w:color="000000" w:themeColor="text1"/>
            </w:tcBorders>
            <w:vAlign w:val="center"/>
          </w:tcPr>
          <w:p w:rsidR="0005172E" w:rsidRPr="00CA45CC" w:rsidRDefault="0005172E"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Expected Results</w:t>
            </w:r>
          </w:p>
        </w:tc>
        <w:tc>
          <w:tcPr>
            <w:tcW w:w="3120" w:type="dxa"/>
            <w:tcBorders>
              <w:bottom w:val="single" w:sz="8" w:space="0" w:color="000000" w:themeColor="text1"/>
            </w:tcBorders>
            <w:vAlign w:val="center"/>
          </w:tcPr>
          <w:p w:rsidR="0005172E" w:rsidRPr="00CA45CC" w:rsidRDefault="0005172E"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Actual Results</w:t>
            </w:r>
          </w:p>
        </w:tc>
        <w:tc>
          <w:tcPr>
            <w:tcW w:w="1530" w:type="dxa"/>
            <w:tcBorders>
              <w:bottom w:val="single" w:sz="8" w:space="0" w:color="000000" w:themeColor="text1"/>
            </w:tcBorders>
            <w:vAlign w:val="center"/>
          </w:tcPr>
          <w:p w:rsidR="0005172E" w:rsidRPr="00CA45CC" w:rsidRDefault="0005172E"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Application / Environment</w:t>
            </w:r>
          </w:p>
        </w:tc>
        <w:tc>
          <w:tcPr>
            <w:tcW w:w="990" w:type="dxa"/>
            <w:tcBorders>
              <w:bottom w:val="single" w:sz="8" w:space="0" w:color="000000" w:themeColor="text1"/>
            </w:tcBorders>
            <w:vAlign w:val="center"/>
          </w:tcPr>
          <w:p w:rsidR="0005172E" w:rsidRPr="00CA45CC" w:rsidRDefault="0005172E"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Tester</w:t>
            </w:r>
          </w:p>
        </w:tc>
        <w:tc>
          <w:tcPr>
            <w:tcW w:w="1080" w:type="dxa"/>
            <w:tcBorders>
              <w:bottom w:val="single" w:sz="8" w:space="0" w:color="000000" w:themeColor="text1"/>
            </w:tcBorders>
            <w:vAlign w:val="center"/>
          </w:tcPr>
          <w:p w:rsidR="00DE7E8A" w:rsidRPr="00CA45CC" w:rsidRDefault="00DE7E8A"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Creation</w:t>
            </w:r>
          </w:p>
          <w:p w:rsidR="0005172E" w:rsidRPr="00CA45CC" w:rsidRDefault="0005172E"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Date</w:t>
            </w:r>
          </w:p>
        </w:tc>
        <w:tc>
          <w:tcPr>
            <w:tcW w:w="540" w:type="dxa"/>
            <w:tcBorders>
              <w:bottom w:val="single" w:sz="8" w:space="0" w:color="000000" w:themeColor="text1"/>
            </w:tcBorders>
            <w:vAlign w:val="center"/>
          </w:tcPr>
          <w:p w:rsidR="0005172E" w:rsidRPr="00CA45CC" w:rsidRDefault="00C15E15" w:rsidP="00887EBD">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Pr>
                <w:rFonts w:cs="Arial"/>
                <w:color w:val="auto"/>
                <w:sz w:val="20"/>
                <w:szCs w:val="20"/>
              </w:rPr>
              <w:t>P/</w:t>
            </w:r>
            <w:r w:rsidR="0005172E" w:rsidRPr="00CA45CC">
              <w:rPr>
                <w:rFonts w:cs="Arial"/>
                <w:color w:val="auto"/>
                <w:sz w:val="20"/>
                <w:szCs w:val="20"/>
              </w:rPr>
              <w:t>F</w:t>
            </w:r>
          </w:p>
        </w:tc>
        <w:tc>
          <w:tcPr>
            <w:tcW w:w="990" w:type="dxa"/>
            <w:tcBorders>
              <w:bottom w:val="single" w:sz="8" w:space="0" w:color="000000" w:themeColor="text1"/>
            </w:tcBorders>
            <w:vAlign w:val="center"/>
          </w:tcPr>
          <w:p w:rsidR="0005172E" w:rsidRPr="00CA45CC" w:rsidRDefault="0005172E"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Panaya</w:t>
            </w:r>
          </w:p>
        </w:tc>
      </w:tr>
      <w:tr w:rsidR="00C15E15" w:rsidRPr="00CA45CC" w:rsidTr="005A26C2">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450" w:type="dxa"/>
            <w:shd w:val="clear" w:color="auto" w:fill="auto"/>
            <w:vAlign w:val="center"/>
          </w:tcPr>
          <w:p w:rsidR="0005172E" w:rsidRPr="00E34D93" w:rsidRDefault="005A26C2" w:rsidP="00887EBD">
            <w:pPr>
              <w:pStyle w:val="NormalWeb"/>
              <w:snapToGrid w:val="0"/>
              <w:spacing w:before="28" w:after="0" w:afterAutospacing="0"/>
              <w:ind w:left="-28" w:right="-288"/>
              <w:rPr>
                <w:rFonts w:ascii="Arial" w:hAnsi="Arial" w:cs="Arial"/>
                <w:color w:val="auto"/>
                <w:sz w:val="20"/>
                <w:szCs w:val="20"/>
              </w:rPr>
            </w:pPr>
            <w:r>
              <w:rPr>
                <w:rFonts w:ascii="Arial" w:hAnsi="Arial" w:cs="Arial"/>
                <w:color w:val="auto"/>
                <w:sz w:val="20"/>
                <w:szCs w:val="20"/>
              </w:rPr>
              <w:t>1</w:t>
            </w:r>
          </w:p>
        </w:tc>
        <w:tc>
          <w:tcPr>
            <w:tcW w:w="3210" w:type="dxa"/>
            <w:shd w:val="clear" w:color="auto" w:fill="auto"/>
            <w:vAlign w:val="center"/>
          </w:tcPr>
          <w:p w:rsidR="0005172E" w:rsidRPr="00E34D93" w:rsidRDefault="00FA4D45" w:rsidP="001C6F76">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Spreadsheet is loaded with contract reference populated for all items</w:t>
            </w:r>
          </w:p>
        </w:tc>
        <w:tc>
          <w:tcPr>
            <w:tcW w:w="3210" w:type="dxa"/>
            <w:shd w:val="clear" w:color="auto" w:fill="auto"/>
            <w:vAlign w:val="center"/>
          </w:tcPr>
          <w:p w:rsidR="0005172E" w:rsidRPr="00E34D93" w:rsidRDefault="00FA4D45" w:rsidP="0097207D">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Sales order is generated with reference to contract(s) specified</w:t>
            </w:r>
          </w:p>
        </w:tc>
        <w:tc>
          <w:tcPr>
            <w:tcW w:w="3120" w:type="dxa"/>
            <w:shd w:val="clear" w:color="auto" w:fill="auto"/>
            <w:vAlign w:val="center"/>
          </w:tcPr>
          <w:p w:rsidR="0005172E" w:rsidRPr="00E34D93" w:rsidRDefault="0005172E" w:rsidP="00887EBD">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1530" w:type="dxa"/>
            <w:shd w:val="clear" w:color="auto" w:fill="auto"/>
            <w:vAlign w:val="center"/>
          </w:tcPr>
          <w:p w:rsidR="0005172E" w:rsidRPr="00E34D93" w:rsidRDefault="00C10BBF" w:rsidP="00887EBD">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NECNEQ-600</w:t>
            </w:r>
          </w:p>
        </w:tc>
        <w:tc>
          <w:tcPr>
            <w:tcW w:w="990" w:type="dxa"/>
            <w:shd w:val="clear" w:color="auto" w:fill="auto"/>
            <w:vAlign w:val="center"/>
          </w:tcPr>
          <w:p w:rsidR="0005172E" w:rsidRPr="00E34D93" w:rsidRDefault="0005172E"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1080" w:type="dxa"/>
            <w:shd w:val="clear" w:color="auto" w:fill="auto"/>
            <w:vAlign w:val="center"/>
          </w:tcPr>
          <w:p w:rsidR="0005172E" w:rsidRPr="00E34D93" w:rsidRDefault="0005172E"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540" w:type="dxa"/>
            <w:shd w:val="clear" w:color="auto" w:fill="auto"/>
            <w:vAlign w:val="center"/>
          </w:tcPr>
          <w:p w:rsidR="0005172E" w:rsidRPr="00E34D93" w:rsidRDefault="0005172E" w:rsidP="00887EBD">
            <w:pPr>
              <w:pStyle w:val="NormalWeb"/>
              <w:snapToGrid w:val="0"/>
              <w:spacing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sdt>
          <w:sdtPr>
            <w:rPr>
              <w:rFonts w:ascii="Arial" w:hAnsi="Arial" w:cs="Arial"/>
              <w:sz w:val="20"/>
              <w:szCs w:val="20"/>
            </w:rPr>
            <w:id w:val="-882089911"/>
            <w14:checkbox>
              <w14:checked w14:val="0"/>
              <w14:checkedState w14:val="2612" w14:font="MS Gothic"/>
              <w14:uncheckedState w14:val="2610" w14:font="MS Gothic"/>
            </w14:checkbox>
          </w:sdtPr>
          <w:sdtEndPr/>
          <w:sdtContent>
            <w:tc>
              <w:tcPr>
                <w:tcW w:w="990" w:type="dxa"/>
                <w:shd w:val="clear" w:color="auto" w:fill="auto"/>
                <w:vAlign w:val="center"/>
              </w:tcPr>
              <w:p w:rsidR="0005172E" w:rsidRPr="00E34D93" w:rsidRDefault="0072209C" w:rsidP="00887EBD">
                <w:pPr>
                  <w:pStyle w:val="NormalWeb"/>
                  <w:snapToGrid w:val="0"/>
                  <w:spacing w:before="28"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MS Gothic" w:eastAsia="MS Gothic" w:hAnsi="MS Gothic" w:cs="Arial" w:hint="eastAsia"/>
                    <w:b w:val="0"/>
                    <w:color w:val="auto"/>
                    <w:sz w:val="20"/>
                    <w:szCs w:val="20"/>
                  </w:rPr>
                  <w:t>☐</w:t>
                </w:r>
              </w:p>
            </w:tc>
          </w:sdtContent>
        </w:sdt>
      </w:tr>
      <w:tr w:rsidR="00C15E15" w:rsidRPr="00CA45CC" w:rsidTr="005A26C2">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450" w:type="dxa"/>
            <w:tcBorders>
              <w:top w:val="single" w:sz="8" w:space="0" w:color="000000" w:themeColor="text1"/>
              <w:bottom w:val="single" w:sz="8" w:space="0" w:color="000000" w:themeColor="text1"/>
            </w:tcBorders>
            <w:shd w:val="clear" w:color="auto" w:fill="auto"/>
            <w:vAlign w:val="center"/>
          </w:tcPr>
          <w:p w:rsidR="00685A19" w:rsidRPr="00E34D93" w:rsidRDefault="005A26C2" w:rsidP="00887EBD">
            <w:pPr>
              <w:pStyle w:val="NormalWeb"/>
              <w:tabs>
                <w:tab w:val="left" w:pos="0"/>
              </w:tabs>
              <w:snapToGrid w:val="0"/>
              <w:spacing w:after="0" w:afterAutospacing="0"/>
              <w:ind w:left="-28" w:right="-288"/>
              <w:rPr>
                <w:rFonts w:ascii="Arial" w:hAnsi="Arial" w:cs="Arial"/>
                <w:color w:val="auto"/>
                <w:sz w:val="20"/>
                <w:szCs w:val="20"/>
              </w:rPr>
            </w:pPr>
            <w:r>
              <w:rPr>
                <w:rFonts w:ascii="Arial" w:hAnsi="Arial" w:cs="Arial"/>
                <w:color w:val="auto"/>
                <w:sz w:val="20"/>
                <w:szCs w:val="20"/>
              </w:rPr>
              <w:t>2</w:t>
            </w:r>
          </w:p>
        </w:tc>
        <w:tc>
          <w:tcPr>
            <w:tcW w:w="3210" w:type="dxa"/>
            <w:tcBorders>
              <w:top w:val="single" w:sz="8" w:space="0" w:color="000000" w:themeColor="text1"/>
              <w:bottom w:val="single" w:sz="8" w:space="0" w:color="000000" w:themeColor="text1"/>
            </w:tcBorders>
            <w:shd w:val="clear" w:color="auto" w:fill="auto"/>
            <w:vAlign w:val="center"/>
          </w:tcPr>
          <w:p w:rsidR="00685A19" w:rsidRPr="00E34D93" w:rsidRDefault="00FA4D45"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Spreadsheet is loaded with contract reference populated for some items</w:t>
            </w:r>
          </w:p>
        </w:tc>
        <w:tc>
          <w:tcPr>
            <w:tcW w:w="3210" w:type="dxa"/>
            <w:tcBorders>
              <w:top w:val="single" w:sz="8" w:space="0" w:color="000000" w:themeColor="text1"/>
              <w:bottom w:val="single" w:sz="8" w:space="0" w:color="000000" w:themeColor="text1"/>
            </w:tcBorders>
            <w:shd w:val="clear" w:color="auto" w:fill="auto"/>
            <w:vAlign w:val="center"/>
          </w:tcPr>
          <w:p w:rsidR="00685A19" w:rsidRPr="00E34D93" w:rsidRDefault="00FA4D45" w:rsidP="00887EBD">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Sales order is generated with reference to contract(s) specified, and other items follow existing logic (search for contracts…if none found, link to free-available)</w:t>
            </w:r>
          </w:p>
        </w:tc>
        <w:tc>
          <w:tcPr>
            <w:tcW w:w="3120" w:type="dxa"/>
            <w:tcBorders>
              <w:top w:val="single" w:sz="8" w:space="0" w:color="000000" w:themeColor="text1"/>
              <w:bottom w:val="single" w:sz="8" w:space="0" w:color="000000" w:themeColor="text1"/>
            </w:tcBorders>
            <w:shd w:val="clear" w:color="auto" w:fill="auto"/>
            <w:vAlign w:val="center"/>
          </w:tcPr>
          <w:p w:rsidR="00685A19" w:rsidRPr="00E34D93" w:rsidRDefault="00685A19" w:rsidP="00887EBD">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1530" w:type="dxa"/>
            <w:tcBorders>
              <w:top w:val="single" w:sz="8" w:space="0" w:color="000000" w:themeColor="text1"/>
              <w:bottom w:val="single" w:sz="8" w:space="0" w:color="000000" w:themeColor="text1"/>
            </w:tcBorders>
            <w:shd w:val="clear" w:color="auto" w:fill="auto"/>
            <w:vAlign w:val="center"/>
          </w:tcPr>
          <w:p w:rsidR="00685A19" w:rsidRPr="00E34D93" w:rsidRDefault="005A26C2" w:rsidP="00C10BBF">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NECNEQ-</w:t>
            </w:r>
            <w:r w:rsidR="00C10BBF">
              <w:rPr>
                <w:rFonts w:ascii="Arial" w:hAnsi="Arial" w:cs="Arial"/>
                <w:b w:val="0"/>
                <w:color w:val="auto"/>
                <w:sz w:val="20"/>
                <w:szCs w:val="20"/>
              </w:rPr>
              <w:t>6</w:t>
            </w:r>
            <w:r>
              <w:rPr>
                <w:rFonts w:ascii="Arial" w:hAnsi="Arial" w:cs="Arial"/>
                <w:b w:val="0"/>
                <w:color w:val="auto"/>
                <w:sz w:val="20"/>
                <w:szCs w:val="20"/>
              </w:rPr>
              <w:t>00</w:t>
            </w:r>
          </w:p>
        </w:tc>
        <w:tc>
          <w:tcPr>
            <w:tcW w:w="990" w:type="dxa"/>
            <w:tcBorders>
              <w:top w:val="single" w:sz="8" w:space="0" w:color="000000" w:themeColor="text1"/>
              <w:bottom w:val="single" w:sz="8" w:space="0" w:color="000000" w:themeColor="text1"/>
            </w:tcBorders>
            <w:shd w:val="clear" w:color="auto" w:fill="auto"/>
            <w:vAlign w:val="center"/>
          </w:tcPr>
          <w:p w:rsidR="00685A19" w:rsidRPr="00E34D93" w:rsidRDefault="00685A19"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1080" w:type="dxa"/>
            <w:tcBorders>
              <w:top w:val="single" w:sz="8" w:space="0" w:color="000000" w:themeColor="text1"/>
              <w:bottom w:val="single" w:sz="8" w:space="0" w:color="000000" w:themeColor="text1"/>
            </w:tcBorders>
            <w:shd w:val="clear" w:color="auto" w:fill="auto"/>
            <w:vAlign w:val="center"/>
          </w:tcPr>
          <w:p w:rsidR="00685A19" w:rsidRPr="00E34D93" w:rsidRDefault="00685A19"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540" w:type="dxa"/>
            <w:tcBorders>
              <w:top w:val="single" w:sz="8" w:space="0" w:color="000000" w:themeColor="text1"/>
              <w:bottom w:val="single" w:sz="8" w:space="0" w:color="000000" w:themeColor="text1"/>
            </w:tcBorders>
            <w:shd w:val="clear" w:color="auto" w:fill="auto"/>
            <w:vAlign w:val="center"/>
          </w:tcPr>
          <w:p w:rsidR="00685A19" w:rsidRPr="00E34D93" w:rsidRDefault="00685A19" w:rsidP="00887EBD">
            <w:pPr>
              <w:pStyle w:val="NormalWeb"/>
              <w:snapToGrid w:val="0"/>
              <w:spacing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sdt>
          <w:sdtPr>
            <w:rPr>
              <w:rFonts w:ascii="Arial" w:eastAsia="MS Gothic" w:hAnsi="Arial" w:cs="Arial"/>
              <w:sz w:val="20"/>
              <w:szCs w:val="20"/>
            </w:rPr>
            <w:id w:val="360796322"/>
            <w14:checkbox>
              <w14:checked w14:val="0"/>
              <w14:checkedState w14:val="2612" w14:font="MS Gothic"/>
              <w14:uncheckedState w14:val="2610" w14:font="MS Gothic"/>
            </w14:checkbox>
          </w:sdtPr>
          <w:sdtEndPr/>
          <w:sdtContent>
            <w:tc>
              <w:tcPr>
                <w:tcW w:w="990" w:type="dxa"/>
                <w:tcBorders>
                  <w:top w:val="single" w:sz="8" w:space="0" w:color="000000" w:themeColor="text1"/>
                  <w:bottom w:val="single" w:sz="8" w:space="0" w:color="000000" w:themeColor="text1"/>
                </w:tcBorders>
                <w:shd w:val="clear" w:color="auto" w:fill="auto"/>
                <w:vAlign w:val="center"/>
              </w:tcPr>
              <w:p w:rsidR="00685A19" w:rsidRPr="00E34D93" w:rsidRDefault="0072209C" w:rsidP="00887EBD">
                <w:pPr>
                  <w:pStyle w:val="NormalWeb"/>
                  <w:snapToGrid w:val="0"/>
                  <w:spacing w:before="28"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MS Gothic" w:hAnsi="Arial" w:cs="Arial"/>
                    <w:b w:val="0"/>
                    <w:color w:val="auto"/>
                    <w:sz w:val="20"/>
                    <w:szCs w:val="20"/>
                  </w:rPr>
                </w:pPr>
                <w:r>
                  <w:rPr>
                    <w:rFonts w:ascii="MS Gothic" w:eastAsia="MS Gothic" w:hAnsi="MS Gothic" w:cs="Arial" w:hint="eastAsia"/>
                    <w:b w:val="0"/>
                    <w:color w:val="auto"/>
                    <w:sz w:val="20"/>
                    <w:szCs w:val="20"/>
                  </w:rPr>
                  <w:t>☐</w:t>
                </w:r>
              </w:p>
            </w:tc>
          </w:sdtContent>
        </w:sdt>
      </w:tr>
      <w:tr w:rsidR="00C15E15" w:rsidRPr="00CA45CC" w:rsidTr="005A26C2">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450" w:type="dxa"/>
            <w:shd w:val="clear" w:color="auto" w:fill="auto"/>
            <w:vAlign w:val="center"/>
          </w:tcPr>
          <w:p w:rsidR="00685A19" w:rsidRPr="00E34D93" w:rsidRDefault="005A26C2" w:rsidP="00887EBD">
            <w:pPr>
              <w:pStyle w:val="NormalWeb"/>
              <w:tabs>
                <w:tab w:val="left" w:pos="0"/>
              </w:tabs>
              <w:snapToGrid w:val="0"/>
              <w:spacing w:after="0" w:afterAutospacing="0"/>
              <w:ind w:left="-28" w:right="-288"/>
              <w:rPr>
                <w:rFonts w:ascii="Arial" w:hAnsi="Arial" w:cs="Arial"/>
                <w:color w:val="auto"/>
                <w:sz w:val="20"/>
                <w:szCs w:val="20"/>
              </w:rPr>
            </w:pPr>
            <w:r>
              <w:rPr>
                <w:rFonts w:ascii="Arial" w:hAnsi="Arial" w:cs="Arial"/>
                <w:color w:val="auto"/>
                <w:sz w:val="20"/>
                <w:szCs w:val="20"/>
              </w:rPr>
              <w:t>3</w:t>
            </w:r>
          </w:p>
        </w:tc>
        <w:tc>
          <w:tcPr>
            <w:tcW w:w="3210" w:type="dxa"/>
            <w:shd w:val="clear" w:color="auto" w:fill="auto"/>
            <w:vAlign w:val="center"/>
          </w:tcPr>
          <w:p w:rsidR="00685A19" w:rsidRPr="00E34D93" w:rsidRDefault="00FA4D45"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Spreadsheet is loaded with “Mark-for-Store” populated</w:t>
            </w:r>
          </w:p>
        </w:tc>
        <w:tc>
          <w:tcPr>
            <w:tcW w:w="3210" w:type="dxa"/>
            <w:shd w:val="clear" w:color="auto" w:fill="auto"/>
            <w:vAlign w:val="center"/>
          </w:tcPr>
          <w:p w:rsidR="00685A19" w:rsidRPr="00E34D93" w:rsidRDefault="00FA4D45" w:rsidP="00887EBD">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JM partner is added to sales order</w:t>
            </w:r>
          </w:p>
        </w:tc>
        <w:tc>
          <w:tcPr>
            <w:tcW w:w="3120" w:type="dxa"/>
            <w:shd w:val="clear" w:color="auto" w:fill="auto"/>
            <w:vAlign w:val="center"/>
          </w:tcPr>
          <w:p w:rsidR="00685A19" w:rsidRPr="00E34D93" w:rsidRDefault="00685A19" w:rsidP="00887EBD">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1530" w:type="dxa"/>
            <w:shd w:val="clear" w:color="auto" w:fill="auto"/>
            <w:vAlign w:val="center"/>
          </w:tcPr>
          <w:p w:rsidR="00685A19" w:rsidRPr="00E34D93" w:rsidRDefault="005A26C2" w:rsidP="00C10BBF">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NECNEQ-</w:t>
            </w:r>
            <w:r w:rsidR="00C10BBF">
              <w:rPr>
                <w:rFonts w:ascii="Arial" w:hAnsi="Arial" w:cs="Arial"/>
                <w:b w:val="0"/>
                <w:color w:val="auto"/>
                <w:sz w:val="20"/>
                <w:szCs w:val="20"/>
              </w:rPr>
              <w:t>6</w:t>
            </w:r>
            <w:r>
              <w:rPr>
                <w:rFonts w:ascii="Arial" w:hAnsi="Arial" w:cs="Arial"/>
                <w:b w:val="0"/>
                <w:color w:val="auto"/>
                <w:sz w:val="20"/>
                <w:szCs w:val="20"/>
              </w:rPr>
              <w:t>00</w:t>
            </w:r>
          </w:p>
        </w:tc>
        <w:tc>
          <w:tcPr>
            <w:tcW w:w="990" w:type="dxa"/>
            <w:shd w:val="clear" w:color="auto" w:fill="auto"/>
            <w:vAlign w:val="center"/>
          </w:tcPr>
          <w:p w:rsidR="00685A19" w:rsidRPr="00E34D93" w:rsidRDefault="00685A19"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1080" w:type="dxa"/>
            <w:shd w:val="clear" w:color="auto" w:fill="auto"/>
            <w:vAlign w:val="center"/>
          </w:tcPr>
          <w:p w:rsidR="00685A19" w:rsidRPr="00E34D93" w:rsidRDefault="00685A19"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540" w:type="dxa"/>
            <w:shd w:val="clear" w:color="auto" w:fill="auto"/>
            <w:vAlign w:val="center"/>
          </w:tcPr>
          <w:p w:rsidR="00685A19" w:rsidRPr="00E34D93" w:rsidRDefault="00685A19" w:rsidP="00887EBD">
            <w:pPr>
              <w:pStyle w:val="NormalWeb"/>
              <w:snapToGrid w:val="0"/>
              <w:spacing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sdt>
          <w:sdtPr>
            <w:rPr>
              <w:rFonts w:ascii="Arial" w:eastAsia="MS Gothic" w:hAnsi="Arial" w:cs="Arial"/>
              <w:sz w:val="20"/>
              <w:szCs w:val="20"/>
            </w:rPr>
            <w:id w:val="-1264908988"/>
            <w14:checkbox>
              <w14:checked w14:val="0"/>
              <w14:checkedState w14:val="2612" w14:font="MS Gothic"/>
              <w14:uncheckedState w14:val="2610" w14:font="MS Gothic"/>
            </w14:checkbox>
          </w:sdtPr>
          <w:sdtEndPr/>
          <w:sdtContent>
            <w:tc>
              <w:tcPr>
                <w:tcW w:w="990" w:type="dxa"/>
                <w:shd w:val="clear" w:color="auto" w:fill="auto"/>
                <w:vAlign w:val="center"/>
              </w:tcPr>
              <w:p w:rsidR="00685A19" w:rsidRPr="00E34D93" w:rsidRDefault="0072209C" w:rsidP="00887EBD">
                <w:pPr>
                  <w:pStyle w:val="NormalWeb"/>
                  <w:snapToGrid w:val="0"/>
                  <w:spacing w:before="28"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MS Gothic" w:hAnsi="Arial" w:cs="Arial"/>
                    <w:b w:val="0"/>
                    <w:color w:val="auto"/>
                    <w:sz w:val="20"/>
                    <w:szCs w:val="20"/>
                  </w:rPr>
                </w:pPr>
                <w:r>
                  <w:rPr>
                    <w:rFonts w:ascii="MS Gothic" w:eastAsia="MS Gothic" w:hAnsi="MS Gothic" w:cs="Arial" w:hint="eastAsia"/>
                    <w:b w:val="0"/>
                    <w:color w:val="auto"/>
                    <w:sz w:val="20"/>
                    <w:szCs w:val="20"/>
                  </w:rPr>
                  <w:t>☐</w:t>
                </w:r>
              </w:p>
            </w:tc>
          </w:sdtContent>
        </w:sdt>
      </w:tr>
      <w:tr w:rsidR="00C10BBF" w:rsidRPr="00CA45CC" w:rsidTr="005A26C2">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450" w:type="dxa"/>
            <w:shd w:val="clear" w:color="auto" w:fill="auto"/>
            <w:vAlign w:val="center"/>
          </w:tcPr>
          <w:p w:rsidR="00C10BBF" w:rsidRPr="00C10BBF" w:rsidRDefault="00C10BBF" w:rsidP="00C10BBF">
            <w:pPr>
              <w:pStyle w:val="NormalWeb"/>
              <w:tabs>
                <w:tab w:val="left" w:pos="0"/>
              </w:tabs>
              <w:snapToGrid w:val="0"/>
              <w:spacing w:after="0" w:afterAutospacing="0"/>
              <w:ind w:left="-28" w:right="-288"/>
              <w:rPr>
                <w:rFonts w:ascii="Arial" w:hAnsi="Arial" w:cs="Arial"/>
                <w:color w:val="auto"/>
                <w:sz w:val="20"/>
                <w:szCs w:val="20"/>
              </w:rPr>
            </w:pPr>
            <w:r>
              <w:rPr>
                <w:rFonts w:ascii="Arial" w:hAnsi="Arial" w:cs="Arial"/>
                <w:color w:val="auto"/>
                <w:sz w:val="20"/>
                <w:szCs w:val="20"/>
              </w:rPr>
              <w:t>4</w:t>
            </w:r>
          </w:p>
        </w:tc>
        <w:tc>
          <w:tcPr>
            <w:tcW w:w="3210" w:type="dxa"/>
            <w:shd w:val="clear" w:color="auto" w:fill="auto"/>
            <w:vAlign w:val="center"/>
          </w:tcPr>
          <w:p w:rsidR="00C10BBF" w:rsidRPr="00C10BBF" w:rsidRDefault="00FA4D45"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Spreadsheet is loaded with “Mark-for-Store” populated</w:t>
            </w:r>
          </w:p>
        </w:tc>
        <w:tc>
          <w:tcPr>
            <w:tcW w:w="3210" w:type="dxa"/>
            <w:shd w:val="clear" w:color="auto" w:fill="auto"/>
            <w:vAlign w:val="center"/>
          </w:tcPr>
          <w:p w:rsidR="00C10BBF" w:rsidRPr="00C10BBF" w:rsidRDefault="00FA4D45" w:rsidP="00C10BBF">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No JM partner is added to sales order</w:t>
            </w:r>
          </w:p>
        </w:tc>
        <w:tc>
          <w:tcPr>
            <w:tcW w:w="3120" w:type="dxa"/>
            <w:shd w:val="clear" w:color="auto" w:fill="auto"/>
            <w:vAlign w:val="center"/>
          </w:tcPr>
          <w:p w:rsidR="00C10BBF" w:rsidRPr="00C10BBF" w:rsidRDefault="00C10BBF" w:rsidP="00887EBD">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1530" w:type="dxa"/>
            <w:shd w:val="clear" w:color="auto" w:fill="auto"/>
            <w:vAlign w:val="center"/>
          </w:tcPr>
          <w:p w:rsidR="00C10BBF" w:rsidRPr="00C10BBF" w:rsidRDefault="00C10BBF" w:rsidP="00C10BBF">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C10BBF">
              <w:rPr>
                <w:rFonts w:ascii="Arial" w:hAnsi="Arial" w:cs="Arial"/>
                <w:b w:val="0"/>
                <w:color w:val="auto"/>
                <w:sz w:val="20"/>
                <w:szCs w:val="20"/>
              </w:rPr>
              <w:t>NECNEQ-600</w:t>
            </w:r>
          </w:p>
        </w:tc>
        <w:tc>
          <w:tcPr>
            <w:tcW w:w="990" w:type="dxa"/>
            <w:shd w:val="clear" w:color="auto" w:fill="auto"/>
            <w:vAlign w:val="center"/>
          </w:tcPr>
          <w:p w:rsidR="00C10BBF" w:rsidRPr="00C10BBF" w:rsidRDefault="00C10BBF"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1080" w:type="dxa"/>
            <w:shd w:val="clear" w:color="auto" w:fill="auto"/>
            <w:vAlign w:val="center"/>
          </w:tcPr>
          <w:p w:rsidR="00C10BBF" w:rsidRPr="00C10BBF" w:rsidRDefault="00C10BBF"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540" w:type="dxa"/>
            <w:shd w:val="clear" w:color="auto" w:fill="auto"/>
            <w:vAlign w:val="center"/>
          </w:tcPr>
          <w:p w:rsidR="00C10BBF" w:rsidRPr="00C10BBF" w:rsidRDefault="00C10BBF" w:rsidP="00887EBD">
            <w:pPr>
              <w:pStyle w:val="NormalWeb"/>
              <w:snapToGrid w:val="0"/>
              <w:spacing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sdt>
          <w:sdtPr>
            <w:rPr>
              <w:rFonts w:ascii="Arial" w:hAnsi="Arial" w:cs="Arial"/>
              <w:sz w:val="20"/>
              <w:szCs w:val="20"/>
            </w:rPr>
            <w:id w:val="1225338456"/>
            <w14:checkbox>
              <w14:checked w14:val="0"/>
              <w14:checkedState w14:val="2612" w14:font="MS Gothic"/>
              <w14:uncheckedState w14:val="2610" w14:font="MS Gothic"/>
            </w14:checkbox>
          </w:sdtPr>
          <w:sdtEndPr/>
          <w:sdtContent>
            <w:tc>
              <w:tcPr>
                <w:tcW w:w="990" w:type="dxa"/>
                <w:shd w:val="clear" w:color="auto" w:fill="auto"/>
                <w:vAlign w:val="center"/>
              </w:tcPr>
              <w:p w:rsidR="00C10BBF" w:rsidRPr="0072209C" w:rsidRDefault="0072209C" w:rsidP="00887EBD">
                <w:pPr>
                  <w:pStyle w:val="NormalWeb"/>
                  <w:snapToGrid w:val="0"/>
                  <w:spacing w:before="28"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2209C">
                  <w:rPr>
                    <w:rFonts w:ascii="MS Gothic" w:eastAsia="MS Gothic" w:hAnsi="MS Gothic" w:cs="Arial" w:hint="eastAsia"/>
                    <w:b w:val="0"/>
                    <w:color w:val="auto"/>
                    <w:sz w:val="20"/>
                    <w:szCs w:val="20"/>
                  </w:rPr>
                  <w:t>☐</w:t>
                </w:r>
              </w:p>
            </w:tc>
          </w:sdtContent>
        </w:sdt>
      </w:tr>
      <w:tr w:rsidR="00C10BBF" w:rsidRPr="00CA45CC" w:rsidTr="005A26C2">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450" w:type="dxa"/>
            <w:shd w:val="clear" w:color="auto" w:fill="auto"/>
            <w:vAlign w:val="center"/>
          </w:tcPr>
          <w:p w:rsidR="00C10BBF" w:rsidRPr="00C10BBF" w:rsidRDefault="00C10BBF" w:rsidP="00887EBD">
            <w:pPr>
              <w:pStyle w:val="NormalWeb"/>
              <w:tabs>
                <w:tab w:val="left" w:pos="0"/>
              </w:tabs>
              <w:snapToGrid w:val="0"/>
              <w:spacing w:after="0" w:afterAutospacing="0"/>
              <w:ind w:left="-28" w:right="-288"/>
              <w:rPr>
                <w:rFonts w:ascii="Arial" w:hAnsi="Arial" w:cs="Arial"/>
                <w:color w:val="auto"/>
                <w:sz w:val="20"/>
                <w:szCs w:val="20"/>
              </w:rPr>
            </w:pPr>
            <w:r>
              <w:rPr>
                <w:rFonts w:ascii="Arial" w:hAnsi="Arial" w:cs="Arial"/>
                <w:color w:val="auto"/>
                <w:sz w:val="20"/>
                <w:szCs w:val="20"/>
              </w:rPr>
              <w:t>5</w:t>
            </w:r>
          </w:p>
        </w:tc>
        <w:tc>
          <w:tcPr>
            <w:tcW w:w="3210" w:type="dxa"/>
            <w:shd w:val="clear" w:color="auto" w:fill="auto"/>
            <w:vAlign w:val="center"/>
          </w:tcPr>
          <w:p w:rsidR="00C10BBF" w:rsidRPr="00C10BBF" w:rsidRDefault="00FA4D45"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Spreadsheet is loaded for non-Japan customer</w:t>
            </w:r>
          </w:p>
        </w:tc>
        <w:tc>
          <w:tcPr>
            <w:tcW w:w="3210" w:type="dxa"/>
            <w:shd w:val="clear" w:color="auto" w:fill="auto"/>
            <w:vAlign w:val="center"/>
          </w:tcPr>
          <w:p w:rsidR="00C10BBF" w:rsidRPr="00C10BBF" w:rsidRDefault="00FA4D45" w:rsidP="00C10BBF">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All functionality works in non-Japan sales org</w:t>
            </w:r>
          </w:p>
        </w:tc>
        <w:tc>
          <w:tcPr>
            <w:tcW w:w="3120" w:type="dxa"/>
            <w:shd w:val="clear" w:color="auto" w:fill="auto"/>
            <w:vAlign w:val="center"/>
          </w:tcPr>
          <w:p w:rsidR="00C10BBF" w:rsidRPr="00C10BBF" w:rsidRDefault="00C10BBF" w:rsidP="00887EBD">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1530" w:type="dxa"/>
            <w:shd w:val="clear" w:color="auto" w:fill="auto"/>
            <w:vAlign w:val="center"/>
          </w:tcPr>
          <w:p w:rsidR="00C10BBF" w:rsidRPr="00C10BBF" w:rsidRDefault="00C10BBF" w:rsidP="00C10BBF">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C10BBF">
              <w:rPr>
                <w:rFonts w:ascii="Arial" w:hAnsi="Arial" w:cs="Arial"/>
                <w:b w:val="0"/>
                <w:color w:val="auto"/>
                <w:sz w:val="20"/>
                <w:szCs w:val="20"/>
              </w:rPr>
              <w:t>NECNEQ-600</w:t>
            </w:r>
          </w:p>
        </w:tc>
        <w:tc>
          <w:tcPr>
            <w:tcW w:w="990" w:type="dxa"/>
            <w:shd w:val="clear" w:color="auto" w:fill="auto"/>
            <w:vAlign w:val="center"/>
          </w:tcPr>
          <w:p w:rsidR="00C10BBF" w:rsidRPr="00C10BBF" w:rsidRDefault="00C10BBF"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1080" w:type="dxa"/>
            <w:shd w:val="clear" w:color="auto" w:fill="auto"/>
            <w:vAlign w:val="center"/>
          </w:tcPr>
          <w:p w:rsidR="00C10BBF" w:rsidRPr="00C10BBF" w:rsidRDefault="00C10BBF"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540" w:type="dxa"/>
            <w:shd w:val="clear" w:color="auto" w:fill="auto"/>
            <w:vAlign w:val="center"/>
          </w:tcPr>
          <w:p w:rsidR="00C10BBF" w:rsidRPr="00C10BBF" w:rsidRDefault="00C10BBF" w:rsidP="00887EBD">
            <w:pPr>
              <w:pStyle w:val="NormalWeb"/>
              <w:snapToGrid w:val="0"/>
              <w:spacing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sdt>
          <w:sdtPr>
            <w:rPr>
              <w:rFonts w:ascii="Arial" w:hAnsi="Arial" w:cs="Arial"/>
              <w:sz w:val="20"/>
              <w:szCs w:val="20"/>
            </w:rPr>
            <w:id w:val="594445108"/>
            <w14:checkbox>
              <w14:checked w14:val="0"/>
              <w14:checkedState w14:val="2612" w14:font="MS Gothic"/>
              <w14:uncheckedState w14:val="2610" w14:font="MS Gothic"/>
            </w14:checkbox>
          </w:sdtPr>
          <w:sdtEndPr/>
          <w:sdtContent>
            <w:tc>
              <w:tcPr>
                <w:tcW w:w="990" w:type="dxa"/>
                <w:shd w:val="clear" w:color="auto" w:fill="auto"/>
                <w:vAlign w:val="center"/>
              </w:tcPr>
              <w:p w:rsidR="00C10BBF" w:rsidRPr="0072209C" w:rsidRDefault="0072209C" w:rsidP="00887EBD">
                <w:pPr>
                  <w:pStyle w:val="NormalWeb"/>
                  <w:snapToGrid w:val="0"/>
                  <w:spacing w:before="28"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2209C">
                  <w:rPr>
                    <w:rFonts w:ascii="MS Gothic" w:eastAsia="MS Gothic" w:hAnsi="MS Gothic" w:cs="Arial" w:hint="eastAsia"/>
                    <w:b w:val="0"/>
                    <w:color w:val="auto"/>
                    <w:sz w:val="20"/>
                    <w:szCs w:val="20"/>
                  </w:rPr>
                  <w:t>☐</w:t>
                </w:r>
              </w:p>
            </w:tc>
          </w:sdtContent>
        </w:sdt>
      </w:tr>
      <w:tr w:rsidR="00C10BBF" w:rsidRPr="00CA45CC" w:rsidTr="005A26C2">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450" w:type="dxa"/>
            <w:shd w:val="clear" w:color="auto" w:fill="auto"/>
            <w:vAlign w:val="center"/>
          </w:tcPr>
          <w:p w:rsidR="00C10BBF" w:rsidRPr="00C10BBF" w:rsidRDefault="00C10BBF" w:rsidP="00887EBD">
            <w:pPr>
              <w:pStyle w:val="NormalWeb"/>
              <w:tabs>
                <w:tab w:val="left" w:pos="0"/>
              </w:tabs>
              <w:snapToGrid w:val="0"/>
              <w:spacing w:after="0" w:afterAutospacing="0"/>
              <w:ind w:left="-28" w:right="-288"/>
              <w:rPr>
                <w:rFonts w:ascii="Arial" w:hAnsi="Arial" w:cs="Arial"/>
                <w:color w:val="auto"/>
                <w:sz w:val="20"/>
                <w:szCs w:val="20"/>
              </w:rPr>
            </w:pPr>
            <w:r>
              <w:rPr>
                <w:rFonts w:ascii="Arial" w:hAnsi="Arial" w:cs="Arial"/>
                <w:color w:val="auto"/>
                <w:sz w:val="20"/>
                <w:szCs w:val="20"/>
              </w:rPr>
              <w:t>6</w:t>
            </w:r>
          </w:p>
        </w:tc>
        <w:tc>
          <w:tcPr>
            <w:tcW w:w="3210" w:type="dxa"/>
            <w:shd w:val="clear" w:color="auto" w:fill="auto"/>
            <w:vAlign w:val="center"/>
          </w:tcPr>
          <w:p w:rsidR="00C10BBF" w:rsidRPr="00C10BBF" w:rsidRDefault="00FA4D45"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Confirm IDOC is generated directly in SAP</w:t>
            </w:r>
          </w:p>
        </w:tc>
        <w:tc>
          <w:tcPr>
            <w:tcW w:w="3210" w:type="dxa"/>
            <w:shd w:val="clear" w:color="auto" w:fill="auto"/>
            <w:vAlign w:val="center"/>
          </w:tcPr>
          <w:p w:rsidR="00C10BBF" w:rsidRPr="00C10BBF" w:rsidRDefault="00FA4D45" w:rsidP="00887EBD">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Pr>
                <w:rFonts w:ascii="Arial" w:hAnsi="Arial" w:cs="Arial"/>
                <w:b w:val="0"/>
                <w:color w:val="auto"/>
                <w:sz w:val="20"/>
                <w:szCs w:val="20"/>
              </w:rPr>
              <w:t>IDOC is generated without middleware (IBM)</w:t>
            </w:r>
            <w:bookmarkStart w:id="0" w:name="_GoBack"/>
            <w:bookmarkEnd w:id="0"/>
          </w:p>
        </w:tc>
        <w:tc>
          <w:tcPr>
            <w:tcW w:w="3120" w:type="dxa"/>
            <w:shd w:val="clear" w:color="auto" w:fill="auto"/>
            <w:vAlign w:val="center"/>
          </w:tcPr>
          <w:p w:rsidR="00C10BBF" w:rsidRPr="00C10BBF" w:rsidRDefault="00C10BBF" w:rsidP="00887EBD">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1530" w:type="dxa"/>
            <w:shd w:val="clear" w:color="auto" w:fill="auto"/>
            <w:vAlign w:val="center"/>
          </w:tcPr>
          <w:p w:rsidR="00C10BBF" w:rsidRPr="00C10BBF" w:rsidRDefault="00C10BBF" w:rsidP="00C10BBF">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C10BBF">
              <w:rPr>
                <w:rFonts w:ascii="Arial" w:hAnsi="Arial" w:cs="Arial"/>
                <w:b w:val="0"/>
                <w:color w:val="auto"/>
                <w:sz w:val="20"/>
                <w:szCs w:val="20"/>
              </w:rPr>
              <w:t>NECNEQ-600</w:t>
            </w:r>
          </w:p>
        </w:tc>
        <w:tc>
          <w:tcPr>
            <w:tcW w:w="990" w:type="dxa"/>
            <w:shd w:val="clear" w:color="auto" w:fill="auto"/>
            <w:vAlign w:val="center"/>
          </w:tcPr>
          <w:p w:rsidR="00C10BBF" w:rsidRPr="00C10BBF" w:rsidRDefault="00C10BBF"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1080" w:type="dxa"/>
            <w:shd w:val="clear" w:color="auto" w:fill="auto"/>
            <w:vAlign w:val="center"/>
          </w:tcPr>
          <w:p w:rsidR="00C10BBF" w:rsidRPr="00C10BBF" w:rsidRDefault="00C10BBF"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540" w:type="dxa"/>
            <w:shd w:val="clear" w:color="auto" w:fill="auto"/>
            <w:vAlign w:val="center"/>
          </w:tcPr>
          <w:p w:rsidR="00C10BBF" w:rsidRPr="00C10BBF" w:rsidRDefault="00C10BBF" w:rsidP="00887EBD">
            <w:pPr>
              <w:pStyle w:val="NormalWeb"/>
              <w:snapToGrid w:val="0"/>
              <w:spacing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sdt>
          <w:sdtPr>
            <w:rPr>
              <w:rFonts w:ascii="Arial" w:hAnsi="Arial" w:cs="Arial"/>
              <w:sz w:val="20"/>
              <w:szCs w:val="20"/>
            </w:rPr>
            <w:id w:val="-1407453718"/>
            <w14:checkbox>
              <w14:checked w14:val="0"/>
              <w14:checkedState w14:val="2612" w14:font="MS Gothic"/>
              <w14:uncheckedState w14:val="2610" w14:font="MS Gothic"/>
            </w14:checkbox>
          </w:sdtPr>
          <w:sdtEndPr/>
          <w:sdtContent>
            <w:tc>
              <w:tcPr>
                <w:tcW w:w="990" w:type="dxa"/>
                <w:shd w:val="clear" w:color="auto" w:fill="auto"/>
                <w:vAlign w:val="center"/>
              </w:tcPr>
              <w:p w:rsidR="00C10BBF" w:rsidRPr="0072209C" w:rsidRDefault="0072209C" w:rsidP="00887EBD">
                <w:pPr>
                  <w:pStyle w:val="NormalWeb"/>
                  <w:snapToGrid w:val="0"/>
                  <w:spacing w:before="28"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2209C">
                  <w:rPr>
                    <w:rFonts w:ascii="MS Gothic" w:eastAsia="MS Gothic" w:hAnsi="MS Gothic" w:cs="Arial" w:hint="eastAsia"/>
                    <w:b w:val="0"/>
                    <w:color w:val="auto"/>
                    <w:sz w:val="20"/>
                    <w:szCs w:val="20"/>
                  </w:rPr>
                  <w:t>☐</w:t>
                </w:r>
              </w:p>
            </w:tc>
          </w:sdtContent>
        </w:sdt>
      </w:tr>
      <w:tr w:rsidR="00C10BBF" w:rsidRPr="00C10BBF" w:rsidTr="005A26C2">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450" w:type="dxa"/>
            <w:shd w:val="clear" w:color="auto" w:fill="auto"/>
            <w:vAlign w:val="center"/>
          </w:tcPr>
          <w:p w:rsidR="00C10BBF" w:rsidRPr="00C10BBF" w:rsidRDefault="00C10BBF" w:rsidP="00887EBD">
            <w:pPr>
              <w:pStyle w:val="NormalWeb"/>
              <w:tabs>
                <w:tab w:val="left" w:pos="0"/>
              </w:tabs>
              <w:snapToGrid w:val="0"/>
              <w:spacing w:after="0" w:afterAutospacing="0"/>
              <w:ind w:left="-28" w:right="-288"/>
              <w:rPr>
                <w:rFonts w:ascii="Arial" w:hAnsi="Arial" w:cs="Arial"/>
                <w:color w:val="auto"/>
                <w:sz w:val="20"/>
                <w:szCs w:val="20"/>
              </w:rPr>
            </w:pPr>
            <w:r w:rsidRPr="00C10BBF">
              <w:rPr>
                <w:rFonts w:ascii="Arial" w:hAnsi="Arial" w:cs="Arial"/>
                <w:color w:val="auto"/>
                <w:sz w:val="20"/>
                <w:szCs w:val="20"/>
              </w:rPr>
              <w:t>7</w:t>
            </w:r>
          </w:p>
        </w:tc>
        <w:tc>
          <w:tcPr>
            <w:tcW w:w="3210" w:type="dxa"/>
            <w:shd w:val="clear" w:color="auto" w:fill="auto"/>
            <w:vAlign w:val="center"/>
          </w:tcPr>
          <w:p w:rsidR="00C10BBF" w:rsidRPr="00C10BBF" w:rsidRDefault="00C10BBF"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3210" w:type="dxa"/>
            <w:shd w:val="clear" w:color="auto" w:fill="auto"/>
            <w:vAlign w:val="center"/>
          </w:tcPr>
          <w:p w:rsidR="00C10BBF" w:rsidRPr="00C10BBF" w:rsidRDefault="00C10BBF" w:rsidP="00515EAF">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3120" w:type="dxa"/>
            <w:shd w:val="clear" w:color="auto" w:fill="auto"/>
            <w:vAlign w:val="center"/>
          </w:tcPr>
          <w:p w:rsidR="00C10BBF" w:rsidRPr="00C10BBF" w:rsidRDefault="00C10BBF" w:rsidP="00887EBD">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1530" w:type="dxa"/>
            <w:shd w:val="clear" w:color="auto" w:fill="auto"/>
            <w:vAlign w:val="center"/>
          </w:tcPr>
          <w:p w:rsidR="00C10BBF" w:rsidRPr="00C10BBF" w:rsidRDefault="00C10BBF" w:rsidP="00C10BBF">
            <w:pPr>
              <w:pStyle w:val="NormalWeb"/>
              <w:snapToGrid w:val="0"/>
              <w:spacing w:before="28"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C10BBF">
              <w:rPr>
                <w:rFonts w:ascii="Arial" w:hAnsi="Arial" w:cs="Arial"/>
                <w:b w:val="0"/>
                <w:color w:val="auto"/>
                <w:sz w:val="20"/>
                <w:szCs w:val="20"/>
              </w:rPr>
              <w:t>NECNEQ-600</w:t>
            </w:r>
          </w:p>
        </w:tc>
        <w:tc>
          <w:tcPr>
            <w:tcW w:w="990" w:type="dxa"/>
            <w:shd w:val="clear" w:color="auto" w:fill="auto"/>
            <w:vAlign w:val="center"/>
          </w:tcPr>
          <w:p w:rsidR="00C10BBF" w:rsidRPr="00C10BBF" w:rsidRDefault="00C10BBF"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1080" w:type="dxa"/>
            <w:shd w:val="clear" w:color="auto" w:fill="auto"/>
            <w:vAlign w:val="center"/>
          </w:tcPr>
          <w:p w:rsidR="00C10BBF" w:rsidRPr="00C10BBF" w:rsidRDefault="00C10BBF" w:rsidP="00887EBD">
            <w:pPr>
              <w:pStyle w:val="NormalWeb"/>
              <w:snapToGrid w:val="0"/>
              <w:spacing w:after="0" w:afterAutospacing="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c>
          <w:tcPr>
            <w:tcW w:w="540" w:type="dxa"/>
            <w:shd w:val="clear" w:color="auto" w:fill="auto"/>
            <w:vAlign w:val="center"/>
          </w:tcPr>
          <w:p w:rsidR="00C10BBF" w:rsidRPr="00C10BBF" w:rsidRDefault="00C10BBF" w:rsidP="00887EBD">
            <w:pPr>
              <w:pStyle w:val="NormalWeb"/>
              <w:snapToGrid w:val="0"/>
              <w:spacing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sdt>
          <w:sdtPr>
            <w:rPr>
              <w:rFonts w:ascii="Arial" w:hAnsi="Arial" w:cs="Arial"/>
              <w:sz w:val="20"/>
              <w:szCs w:val="20"/>
            </w:rPr>
            <w:id w:val="2050338347"/>
            <w14:checkbox>
              <w14:checked w14:val="0"/>
              <w14:checkedState w14:val="2612" w14:font="MS Gothic"/>
              <w14:uncheckedState w14:val="2610" w14:font="MS Gothic"/>
            </w14:checkbox>
          </w:sdtPr>
          <w:sdtEndPr/>
          <w:sdtContent>
            <w:tc>
              <w:tcPr>
                <w:tcW w:w="990" w:type="dxa"/>
                <w:shd w:val="clear" w:color="auto" w:fill="auto"/>
                <w:vAlign w:val="center"/>
              </w:tcPr>
              <w:p w:rsidR="00C10BBF" w:rsidRPr="0072209C" w:rsidRDefault="0072209C" w:rsidP="00887EBD">
                <w:pPr>
                  <w:pStyle w:val="NormalWeb"/>
                  <w:snapToGrid w:val="0"/>
                  <w:spacing w:before="28" w:after="0" w:afterAutospacing="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72209C">
                  <w:rPr>
                    <w:rFonts w:ascii="MS Gothic" w:eastAsia="MS Gothic" w:hAnsi="MS Gothic" w:cs="Arial" w:hint="eastAsia"/>
                    <w:b w:val="0"/>
                    <w:color w:val="auto"/>
                    <w:sz w:val="20"/>
                    <w:szCs w:val="20"/>
                  </w:rPr>
                  <w:t>☐</w:t>
                </w:r>
              </w:p>
            </w:tc>
          </w:sdtContent>
        </w:sdt>
      </w:tr>
    </w:tbl>
    <w:p w:rsidR="003B6065" w:rsidRPr="00CA45CC" w:rsidRDefault="003B6065" w:rsidP="00887EBD">
      <w:pPr>
        <w:spacing w:afterLines="160" w:after="384" w:line="240" w:lineRule="auto"/>
        <w:rPr>
          <w:rFonts w:cs="Arial"/>
          <w:b/>
          <w:sz w:val="20"/>
          <w:szCs w:val="20"/>
        </w:rPr>
      </w:pPr>
    </w:p>
    <w:p w:rsidR="003B6065" w:rsidRPr="00CA45CC" w:rsidRDefault="003B6065" w:rsidP="00887EBD">
      <w:pPr>
        <w:spacing w:afterLines="160" w:after="384" w:line="240" w:lineRule="auto"/>
        <w:rPr>
          <w:rFonts w:cs="Arial"/>
          <w:b/>
          <w:sz w:val="20"/>
          <w:szCs w:val="20"/>
        </w:rPr>
        <w:sectPr w:rsidR="003B6065" w:rsidRPr="00CA45CC" w:rsidSect="002002E0">
          <w:pgSz w:w="15840" w:h="12240" w:orient="landscape"/>
          <w:pgMar w:top="720" w:right="720" w:bottom="720" w:left="720" w:header="360" w:footer="720" w:gutter="0"/>
          <w:cols w:space="720"/>
          <w:docGrid w:linePitch="360"/>
        </w:sectPr>
      </w:pPr>
    </w:p>
    <w:p w:rsidR="00106CB6" w:rsidRPr="0005571F" w:rsidRDefault="00106CB6" w:rsidP="00887EBD">
      <w:pPr>
        <w:tabs>
          <w:tab w:val="left" w:pos="-90"/>
        </w:tabs>
        <w:spacing w:after="0" w:line="240" w:lineRule="auto"/>
        <w:rPr>
          <w:rStyle w:val="Strong"/>
        </w:rPr>
      </w:pPr>
      <w:r w:rsidRPr="0005571F">
        <w:rPr>
          <w:rStyle w:val="Strong"/>
        </w:rPr>
        <w:lastRenderedPageBreak/>
        <w:t>Panaya Scripts:</w:t>
      </w:r>
    </w:p>
    <w:tbl>
      <w:tblPr>
        <w:tblStyle w:val="LightList"/>
        <w:tblW w:w="0" w:type="auto"/>
        <w:tblLayout w:type="fixed"/>
        <w:tblLook w:val="04A0" w:firstRow="1" w:lastRow="0" w:firstColumn="1" w:lastColumn="0" w:noHBand="0" w:noVBand="1"/>
      </w:tblPr>
      <w:tblGrid>
        <w:gridCol w:w="468"/>
        <w:gridCol w:w="3510"/>
        <w:gridCol w:w="630"/>
        <w:gridCol w:w="1170"/>
        <w:gridCol w:w="5130"/>
      </w:tblGrid>
      <w:tr w:rsidR="00A14686" w:rsidRPr="00CA45CC" w:rsidTr="00E34D93">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468" w:type="dxa"/>
            <w:tcBorders>
              <w:bottom w:val="single" w:sz="8" w:space="0" w:color="000000" w:themeColor="text1"/>
            </w:tcBorders>
            <w:vAlign w:val="center"/>
          </w:tcPr>
          <w:p w:rsidR="00906056" w:rsidRPr="00CA45CC" w:rsidRDefault="00906056" w:rsidP="00887EBD">
            <w:pPr>
              <w:ind w:left="-90"/>
              <w:rPr>
                <w:rFonts w:cs="Arial"/>
                <w:color w:val="auto"/>
                <w:sz w:val="20"/>
                <w:szCs w:val="20"/>
              </w:rPr>
            </w:pPr>
            <w:r w:rsidRPr="00CA45CC">
              <w:rPr>
                <w:rFonts w:cs="Arial"/>
                <w:color w:val="auto"/>
                <w:sz w:val="20"/>
                <w:szCs w:val="20"/>
              </w:rPr>
              <w:t>No.</w:t>
            </w:r>
          </w:p>
        </w:tc>
        <w:tc>
          <w:tcPr>
            <w:tcW w:w="3510" w:type="dxa"/>
            <w:tcBorders>
              <w:bottom w:val="single" w:sz="8" w:space="0" w:color="000000" w:themeColor="text1"/>
            </w:tcBorders>
            <w:vAlign w:val="center"/>
          </w:tcPr>
          <w:p w:rsidR="00906056" w:rsidRPr="00CA45CC" w:rsidRDefault="00906056"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Panaya Script</w:t>
            </w:r>
          </w:p>
        </w:tc>
        <w:tc>
          <w:tcPr>
            <w:tcW w:w="630" w:type="dxa"/>
            <w:tcBorders>
              <w:bottom w:val="single" w:sz="8" w:space="0" w:color="000000" w:themeColor="text1"/>
            </w:tcBorders>
            <w:vAlign w:val="center"/>
          </w:tcPr>
          <w:p w:rsidR="00906056" w:rsidRPr="00CA45CC" w:rsidRDefault="00906056"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Test No.</w:t>
            </w:r>
          </w:p>
        </w:tc>
        <w:tc>
          <w:tcPr>
            <w:tcW w:w="1170" w:type="dxa"/>
            <w:tcBorders>
              <w:bottom w:val="single" w:sz="8" w:space="0" w:color="000000" w:themeColor="text1"/>
            </w:tcBorders>
            <w:vAlign w:val="center"/>
          </w:tcPr>
          <w:p w:rsidR="00906056" w:rsidRPr="00CA45CC" w:rsidRDefault="00906056"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Tester</w:t>
            </w:r>
          </w:p>
        </w:tc>
        <w:tc>
          <w:tcPr>
            <w:tcW w:w="5130" w:type="dxa"/>
            <w:tcBorders>
              <w:bottom w:val="single" w:sz="8" w:space="0" w:color="000000" w:themeColor="text1"/>
            </w:tcBorders>
            <w:vAlign w:val="center"/>
          </w:tcPr>
          <w:p w:rsidR="00906056" w:rsidRPr="00CA45CC" w:rsidRDefault="00906056"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Description</w:t>
            </w:r>
          </w:p>
        </w:tc>
      </w:tr>
      <w:tr w:rsidR="00A14686" w:rsidRPr="00CA45CC" w:rsidTr="00E34D93">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468" w:type="dxa"/>
            <w:tcBorders>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510" w:type="dxa"/>
            <w:tcBorders>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630" w:type="dxa"/>
            <w:tcBorders>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117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5130" w:type="dxa"/>
            <w:tcBorders>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r>
      <w:tr w:rsidR="00A14686" w:rsidRPr="00CA45CC" w:rsidTr="00E34D93">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46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51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63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513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r>
      <w:tr w:rsidR="00A14686" w:rsidRPr="00CA45CC" w:rsidTr="00E34D93">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46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51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63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513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r>
    </w:tbl>
    <w:p w:rsidR="007A6214" w:rsidRPr="00CA45CC" w:rsidRDefault="007A6214" w:rsidP="00887EBD">
      <w:pPr>
        <w:tabs>
          <w:tab w:val="left" w:pos="-90"/>
        </w:tabs>
        <w:spacing w:after="0" w:line="240" w:lineRule="auto"/>
        <w:rPr>
          <w:rFonts w:cs="Arial"/>
          <w:b/>
          <w:sz w:val="20"/>
          <w:szCs w:val="20"/>
        </w:rPr>
      </w:pPr>
    </w:p>
    <w:p w:rsidR="00487B8D" w:rsidRPr="0005571F" w:rsidRDefault="00FF00D8" w:rsidP="00887EBD">
      <w:pPr>
        <w:tabs>
          <w:tab w:val="left" w:pos="-90"/>
        </w:tabs>
        <w:spacing w:after="0" w:line="240" w:lineRule="auto"/>
        <w:rPr>
          <w:rStyle w:val="Strong"/>
        </w:rPr>
      </w:pPr>
      <w:r w:rsidRPr="0005571F">
        <w:rPr>
          <w:rStyle w:val="Strong"/>
        </w:rPr>
        <w:t xml:space="preserve">uPerform / </w:t>
      </w:r>
      <w:r w:rsidR="00EF1C23" w:rsidRPr="0005571F">
        <w:rPr>
          <w:rStyle w:val="Strong"/>
        </w:rPr>
        <w:t>Camtasia</w:t>
      </w:r>
      <w:r w:rsidRPr="0005571F">
        <w:rPr>
          <w:rStyle w:val="Strong"/>
        </w:rPr>
        <w:t>:</w:t>
      </w:r>
    </w:p>
    <w:tbl>
      <w:tblPr>
        <w:tblStyle w:val="LightList"/>
        <w:tblW w:w="0" w:type="auto"/>
        <w:tblLayout w:type="fixed"/>
        <w:tblLook w:val="04A0" w:firstRow="1" w:lastRow="0" w:firstColumn="1" w:lastColumn="0" w:noHBand="0" w:noVBand="1"/>
      </w:tblPr>
      <w:tblGrid>
        <w:gridCol w:w="468"/>
        <w:gridCol w:w="3060"/>
        <w:gridCol w:w="1080"/>
        <w:gridCol w:w="1170"/>
        <w:gridCol w:w="5130"/>
      </w:tblGrid>
      <w:tr w:rsidR="00A14686" w:rsidRPr="00CA45CC" w:rsidTr="00E34D93">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468" w:type="dxa"/>
            <w:tcBorders>
              <w:bottom w:val="single" w:sz="8" w:space="0" w:color="000000" w:themeColor="text1"/>
            </w:tcBorders>
            <w:vAlign w:val="center"/>
          </w:tcPr>
          <w:p w:rsidR="00906056" w:rsidRPr="00CA45CC" w:rsidRDefault="00906056" w:rsidP="00887EBD">
            <w:pPr>
              <w:ind w:left="-90"/>
              <w:rPr>
                <w:rFonts w:cs="Arial"/>
                <w:color w:val="auto"/>
                <w:sz w:val="20"/>
                <w:szCs w:val="20"/>
              </w:rPr>
            </w:pPr>
            <w:r w:rsidRPr="00CA45CC">
              <w:rPr>
                <w:rFonts w:cs="Arial"/>
                <w:color w:val="auto"/>
                <w:sz w:val="20"/>
                <w:szCs w:val="20"/>
              </w:rPr>
              <w:t>No.</w:t>
            </w:r>
          </w:p>
        </w:tc>
        <w:tc>
          <w:tcPr>
            <w:tcW w:w="3060" w:type="dxa"/>
            <w:tcBorders>
              <w:bottom w:val="single" w:sz="8" w:space="0" w:color="000000" w:themeColor="text1"/>
            </w:tcBorders>
            <w:vAlign w:val="center"/>
          </w:tcPr>
          <w:p w:rsidR="00906056" w:rsidRPr="00CA45CC" w:rsidRDefault="00906056"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uPerform Script</w:t>
            </w:r>
          </w:p>
        </w:tc>
        <w:tc>
          <w:tcPr>
            <w:tcW w:w="1080" w:type="dxa"/>
            <w:tcBorders>
              <w:bottom w:val="single" w:sz="8" w:space="0" w:color="000000" w:themeColor="text1"/>
            </w:tcBorders>
            <w:vAlign w:val="center"/>
          </w:tcPr>
          <w:p w:rsidR="00906056" w:rsidRPr="00CA45CC" w:rsidRDefault="00D1441A"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Creation Date</w:t>
            </w:r>
          </w:p>
        </w:tc>
        <w:tc>
          <w:tcPr>
            <w:tcW w:w="1170" w:type="dxa"/>
            <w:tcBorders>
              <w:bottom w:val="single" w:sz="8" w:space="0" w:color="000000" w:themeColor="text1"/>
            </w:tcBorders>
            <w:vAlign w:val="center"/>
          </w:tcPr>
          <w:p w:rsidR="00906056" w:rsidRPr="00CA45CC" w:rsidRDefault="00906056"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Lan</w:t>
            </w:r>
            <w:r w:rsidR="00934EBA" w:rsidRPr="00CA45CC">
              <w:rPr>
                <w:rFonts w:cs="Arial"/>
                <w:color w:val="auto"/>
                <w:sz w:val="20"/>
                <w:szCs w:val="20"/>
              </w:rPr>
              <w:t>guage</w:t>
            </w:r>
          </w:p>
        </w:tc>
        <w:tc>
          <w:tcPr>
            <w:tcW w:w="5130" w:type="dxa"/>
            <w:tcBorders>
              <w:bottom w:val="single" w:sz="8" w:space="0" w:color="000000" w:themeColor="text1"/>
            </w:tcBorders>
            <w:vAlign w:val="center"/>
          </w:tcPr>
          <w:p w:rsidR="00906056" w:rsidRPr="00CA45CC" w:rsidRDefault="00906056" w:rsidP="00887EBD">
            <w:pP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CA45CC">
              <w:rPr>
                <w:rFonts w:cs="Arial"/>
                <w:color w:val="auto"/>
                <w:sz w:val="20"/>
                <w:szCs w:val="20"/>
              </w:rPr>
              <w:t>Description</w:t>
            </w:r>
          </w:p>
        </w:tc>
      </w:tr>
      <w:tr w:rsidR="00A14686" w:rsidRPr="00CA45CC" w:rsidTr="00E34D93">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468" w:type="dxa"/>
            <w:tcBorders>
              <w:top w:val="single" w:sz="8"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060" w:type="dxa"/>
            <w:tcBorders>
              <w:top w:val="single" w:sz="8"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1080" w:type="dxa"/>
            <w:tcBorders>
              <w:top w:val="single" w:sz="8"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1170" w:type="dxa"/>
            <w:tcBorders>
              <w:top w:val="single" w:sz="8"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5130" w:type="dxa"/>
            <w:tcBorders>
              <w:top w:val="single" w:sz="8" w:space="0" w:color="000000" w:themeColor="text1"/>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r>
      <w:tr w:rsidR="00A14686" w:rsidRPr="00CA45CC" w:rsidTr="00E34D93">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46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06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108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513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r>
      <w:tr w:rsidR="00A14686" w:rsidRPr="00CA45CC" w:rsidTr="00E34D93">
        <w:trPr>
          <w:cnfStyle w:val="100000000000" w:firstRow="1" w:lastRow="0" w:firstColumn="0" w:lastColumn="0" w:oddVBand="0" w:evenVBand="0" w:oddHBand="0" w:evenHBand="0" w:firstRowFirstColumn="0" w:firstRowLastColumn="0" w:lastRowFirstColumn="0" w:lastRowLastColumn="0"/>
          <w:cantSplit/>
          <w:trHeight w:val="288"/>
          <w:tblHeader/>
        </w:trPr>
        <w:tc>
          <w:tcPr>
            <w:cnfStyle w:val="001000000000" w:firstRow="0" w:lastRow="0" w:firstColumn="1" w:lastColumn="0" w:oddVBand="0" w:evenVBand="0" w:oddHBand="0" w:evenHBand="0" w:firstRowFirstColumn="0" w:firstRowLastColumn="0" w:lastRowFirstColumn="0" w:lastRowLastColumn="0"/>
            <w:tcW w:w="46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06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108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c>
          <w:tcPr>
            <w:tcW w:w="513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p>
        </w:tc>
      </w:tr>
    </w:tbl>
    <w:p w:rsidR="00FF00D8" w:rsidRPr="00CA45CC" w:rsidRDefault="00FF00D8" w:rsidP="00887EBD">
      <w:pPr>
        <w:spacing w:after="0" w:line="240" w:lineRule="auto"/>
        <w:rPr>
          <w:rFonts w:cs="Arial"/>
          <w:sz w:val="20"/>
          <w:szCs w:val="20"/>
        </w:rPr>
      </w:pPr>
    </w:p>
    <w:p w:rsidR="003B6065" w:rsidRPr="00CA45CC" w:rsidRDefault="003B6065" w:rsidP="00887EBD">
      <w:pPr>
        <w:spacing w:after="0" w:line="240" w:lineRule="auto"/>
        <w:rPr>
          <w:rFonts w:cs="Arial"/>
          <w:sz w:val="20"/>
          <w:szCs w:val="20"/>
        </w:rPr>
      </w:pPr>
    </w:p>
    <w:sectPr w:rsidR="003B6065" w:rsidRPr="00CA45CC" w:rsidSect="00CC415B">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8FA" w:rsidRDefault="00B408FA" w:rsidP="00514781">
      <w:pPr>
        <w:spacing w:after="0" w:line="240" w:lineRule="auto"/>
      </w:pPr>
      <w:r>
        <w:separator/>
      </w:r>
    </w:p>
  </w:endnote>
  <w:endnote w:type="continuationSeparator" w:id="0">
    <w:p w:rsidR="00B408FA" w:rsidRDefault="00B408FA" w:rsidP="0051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8FA" w:rsidRDefault="00B408FA" w:rsidP="00514781">
      <w:pPr>
        <w:spacing w:after="0" w:line="240" w:lineRule="auto"/>
      </w:pPr>
      <w:r>
        <w:separator/>
      </w:r>
    </w:p>
  </w:footnote>
  <w:footnote w:type="continuationSeparator" w:id="0">
    <w:p w:rsidR="00B408FA" w:rsidRDefault="00B408FA" w:rsidP="00514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1E0" w:firstRow="1" w:lastRow="1" w:firstColumn="1" w:lastColumn="1" w:noHBand="0" w:noVBand="0"/>
    </w:tblPr>
    <w:tblGrid>
      <w:gridCol w:w="2561"/>
      <w:gridCol w:w="3578"/>
      <w:gridCol w:w="1910"/>
      <w:gridCol w:w="989"/>
    </w:tblGrid>
    <w:tr w:rsidR="00931145" w:rsidRPr="002706B3" w:rsidTr="00D532B3">
      <w:trPr>
        <w:jc w:val="center"/>
      </w:trPr>
      <w:tc>
        <w:tcPr>
          <w:tcW w:w="2561" w:type="dxa"/>
          <w:vMerge w:val="restart"/>
          <w:tcBorders>
            <w:top w:val="nil"/>
            <w:left w:val="nil"/>
            <w:bottom w:val="nil"/>
          </w:tcBorders>
          <w:vAlign w:val="center"/>
        </w:tcPr>
        <w:p w:rsidR="00931145" w:rsidRPr="002706B3" w:rsidRDefault="002002E0" w:rsidP="00D173CD">
          <w:pPr>
            <w:pStyle w:val="Header"/>
            <w:jc w:val="center"/>
            <w:rPr>
              <w:rFonts w:cs="Arial"/>
              <w:sz w:val="20"/>
              <w:szCs w:val="20"/>
            </w:rPr>
          </w:pPr>
          <w:r>
            <w:rPr>
              <w:rFonts w:cs="Arial"/>
              <w:noProof/>
              <w:sz w:val="20"/>
              <w:szCs w:val="20"/>
            </w:rPr>
            <w:drawing>
              <wp:inline distT="0" distB="0" distL="0" distR="0" wp14:anchorId="77E65973" wp14:editId="5B02872A">
                <wp:extent cx="1106424" cy="70408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OF_2_Below_BLACK.JPG"/>
                        <pic:cNvPicPr/>
                      </pic:nvPicPr>
                      <pic:blipFill>
                        <a:blip r:embed="rId1">
                          <a:extLst>
                            <a:ext uri="{28A0092B-C50C-407E-A947-70E740481C1C}">
                              <a14:useLocalDpi xmlns:a14="http://schemas.microsoft.com/office/drawing/2010/main" val="0"/>
                            </a:ext>
                          </a:extLst>
                        </a:blip>
                        <a:stretch>
                          <a:fillRect/>
                        </a:stretch>
                      </pic:blipFill>
                      <pic:spPr>
                        <a:xfrm>
                          <a:off x="0" y="0"/>
                          <a:ext cx="1106424" cy="704088"/>
                        </a:xfrm>
                        <a:prstGeom prst="rect">
                          <a:avLst/>
                        </a:prstGeom>
                      </pic:spPr>
                    </pic:pic>
                  </a:graphicData>
                </a:graphic>
              </wp:inline>
            </w:drawing>
          </w:r>
        </w:p>
      </w:tc>
      <w:tc>
        <w:tcPr>
          <w:tcW w:w="6477" w:type="dxa"/>
          <w:gridSpan w:val="3"/>
        </w:tcPr>
        <w:sdt>
          <w:sdtPr>
            <w:rPr>
              <w:rFonts w:cs="Arial"/>
              <w:b/>
            </w:rPr>
            <w:alias w:val="Title"/>
            <w:tag w:val=""/>
            <w:id w:val="-1455396377"/>
            <w:dataBinding w:prefixMappings="xmlns:ns0='http://purl.org/dc/elements/1.1/' xmlns:ns1='http://schemas.openxmlformats.org/package/2006/metadata/core-properties' " w:xpath="/ns1:coreProperties[1]/ns0:title[1]" w:storeItemID="{6C3C8BC8-F283-45AE-878A-BAB7291924A1}"/>
            <w:text/>
          </w:sdtPr>
          <w:sdtEndPr/>
          <w:sdtContent>
            <w:p w:rsidR="00931145" w:rsidRPr="00896519" w:rsidRDefault="00887EBD" w:rsidP="00887EBD">
              <w:pPr>
                <w:pStyle w:val="Header"/>
                <w:jc w:val="center"/>
                <w:rPr>
                  <w:rFonts w:cs="Arial"/>
                  <w:b/>
                </w:rPr>
              </w:pPr>
              <w:r>
                <w:rPr>
                  <w:rFonts w:cs="Arial"/>
                  <w:b/>
                </w:rPr>
                <w:t>Functional Specification</w:t>
              </w:r>
            </w:p>
          </w:sdtContent>
        </w:sdt>
      </w:tc>
    </w:tr>
    <w:tr w:rsidR="00931145" w:rsidRPr="002706B3" w:rsidTr="00887EBD">
      <w:trPr>
        <w:trHeight w:val="405"/>
        <w:jc w:val="center"/>
      </w:trPr>
      <w:tc>
        <w:tcPr>
          <w:tcW w:w="2561" w:type="dxa"/>
          <w:vMerge/>
          <w:tcBorders>
            <w:left w:val="nil"/>
            <w:bottom w:val="nil"/>
          </w:tcBorders>
        </w:tcPr>
        <w:p w:rsidR="00931145" w:rsidRPr="002706B3" w:rsidRDefault="00931145" w:rsidP="00D173CD">
          <w:pPr>
            <w:pStyle w:val="Header"/>
            <w:rPr>
              <w:rFonts w:cs="Arial"/>
              <w:sz w:val="20"/>
              <w:szCs w:val="20"/>
            </w:rPr>
          </w:pPr>
        </w:p>
      </w:tc>
      <w:tc>
        <w:tcPr>
          <w:tcW w:w="3578" w:type="dxa"/>
        </w:tcPr>
        <w:p w:rsidR="00931145" w:rsidRPr="002706B3" w:rsidRDefault="00931145" w:rsidP="00D173CD">
          <w:pPr>
            <w:pStyle w:val="Header"/>
            <w:rPr>
              <w:rFonts w:cs="Arial"/>
              <w:sz w:val="20"/>
              <w:szCs w:val="20"/>
            </w:rPr>
          </w:pPr>
          <w:r w:rsidRPr="002706B3">
            <w:rPr>
              <w:rFonts w:cs="Arial"/>
              <w:b/>
              <w:sz w:val="20"/>
              <w:szCs w:val="20"/>
            </w:rPr>
            <w:t>Functional Area:</w:t>
          </w:r>
        </w:p>
        <w:p w:rsidR="00931145" w:rsidRPr="002706B3" w:rsidRDefault="00887EBD" w:rsidP="00D173CD">
          <w:pPr>
            <w:pStyle w:val="Header"/>
            <w:rPr>
              <w:rFonts w:cs="Arial"/>
              <w:sz w:val="20"/>
              <w:szCs w:val="20"/>
            </w:rPr>
          </w:pPr>
          <w:r>
            <w:rPr>
              <w:rFonts w:cs="Arial"/>
              <w:sz w:val="20"/>
              <w:szCs w:val="20"/>
            </w:rPr>
            <w:t>Sales &amp; Distribution</w:t>
          </w:r>
        </w:p>
      </w:tc>
      <w:tc>
        <w:tcPr>
          <w:tcW w:w="1910" w:type="dxa"/>
        </w:tcPr>
        <w:p w:rsidR="00931145" w:rsidRPr="002706B3" w:rsidRDefault="00931145" w:rsidP="00D173CD">
          <w:pPr>
            <w:pStyle w:val="Header"/>
            <w:rPr>
              <w:rFonts w:cs="Arial"/>
              <w:b/>
              <w:sz w:val="20"/>
              <w:szCs w:val="20"/>
            </w:rPr>
          </w:pPr>
          <w:r w:rsidRPr="002706B3">
            <w:rPr>
              <w:rFonts w:cs="Arial"/>
              <w:b/>
              <w:sz w:val="20"/>
              <w:szCs w:val="20"/>
            </w:rPr>
            <w:t>Created By:</w:t>
          </w:r>
        </w:p>
        <w:p w:rsidR="00931145" w:rsidRPr="002706B3" w:rsidRDefault="00887EBD" w:rsidP="00D173CD">
          <w:pPr>
            <w:pStyle w:val="Header"/>
            <w:rPr>
              <w:rFonts w:cs="Arial"/>
              <w:sz w:val="20"/>
              <w:szCs w:val="20"/>
            </w:rPr>
          </w:pPr>
          <w:r>
            <w:rPr>
              <w:rFonts w:cs="Arial"/>
              <w:sz w:val="20"/>
              <w:szCs w:val="20"/>
            </w:rPr>
            <w:t>Daniel Brennan</w:t>
          </w:r>
        </w:p>
      </w:tc>
      <w:tc>
        <w:tcPr>
          <w:tcW w:w="989" w:type="dxa"/>
        </w:tcPr>
        <w:p w:rsidR="00931145" w:rsidRPr="002706B3" w:rsidRDefault="00931145" w:rsidP="00D173CD">
          <w:pPr>
            <w:pStyle w:val="Header"/>
            <w:rPr>
              <w:rFonts w:cs="Arial"/>
              <w:b/>
              <w:sz w:val="20"/>
              <w:szCs w:val="20"/>
            </w:rPr>
          </w:pPr>
          <w:r w:rsidRPr="002706B3">
            <w:rPr>
              <w:rFonts w:cs="Arial"/>
              <w:b/>
              <w:sz w:val="20"/>
              <w:szCs w:val="20"/>
            </w:rPr>
            <w:t>ReCAP:</w:t>
          </w:r>
        </w:p>
        <w:p w:rsidR="00931145" w:rsidRPr="002706B3" w:rsidRDefault="00F54EFD" w:rsidP="00D173CD">
          <w:pPr>
            <w:pStyle w:val="Header"/>
            <w:rPr>
              <w:rFonts w:cs="Arial"/>
              <w:sz w:val="20"/>
              <w:szCs w:val="20"/>
            </w:rPr>
          </w:pPr>
          <w:r>
            <w:rPr>
              <w:rFonts w:cs="Arial"/>
              <w:sz w:val="20"/>
              <w:szCs w:val="20"/>
            </w:rPr>
            <w:t>25251</w:t>
          </w:r>
        </w:p>
      </w:tc>
    </w:tr>
    <w:tr w:rsidR="00931145" w:rsidRPr="002706B3" w:rsidTr="00887EBD">
      <w:trPr>
        <w:trHeight w:val="377"/>
        <w:jc w:val="center"/>
      </w:trPr>
      <w:tc>
        <w:tcPr>
          <w:tcW w:w="2561" w:type="dxa"/>
          <w:vMerge/>
          <w:tcBorders>
            <w:left w:val="nil"/>
            <w:bottom w:val="nil"/>
          </w:tcBorders>
        </w:tcPr>
        <w:p w:rsidR="00931145" w:rsidRPr="002706B3" w:rsidRDefault="00931145" w:rsidP="00D173CD">
          <w:pPr>
            <w:pStyle w:val="Header"/>
            <w:rPr>
              <w:rFonts w:cs="Arial"/>
              <w:sz w:val="20"/>
              <w:szCs w:val="20"/>
            </w:rPr>
          </w:pPr>
        </w:p>
      </w:tc>
      <w:tc>
        <w:tcPr>
          <w:tcW w:w="3578" w:type="dxa"/>
        </w:tcPr>
        <w:p w:rsidR="00931145" w:rsidRPr="002706B3" w:rsidRDefault="00931145" w:rsidP="00D173CD">
          <w:pPr>
            <w:pStyle w:val="Header"/>
            <w:rPr>
              <w:rFonts w:cs="Arial"/>
              <w:sz w:val="20"/>
              <w:szCs w:val="20"/>
            </w:rPr>
          </w:pPr>
          <w:r w:rsidRPr="002706B3">
            <w:rPr>
              <w:rFonts w:cs="Arial"/>
              <w:b/>
              <w:sz w:val="20"/>
              <w:szCs w:val="20"/>
            </w:rPr>
            <w:t>Functionality:</w:t>
          </w:r>
        </w:p>
        <w:p w:rsidR="00931145" w:rsidRPr="002706B3" w:rsidRDefault="00576BAA" w:rsidP="00D173CD">
          <w:pPr>
            <w:pStyle w:val="Header"/>
            <w:rPr>
              <w:rFonts w:cs="Arial"/>
              <w:sz w:val="20"/>
              <w:szCs w:val="20"/>
            </w:rPr>
          </w:pPr>
          <w:r>
            <w:rPr>
              <w:rFonts w:cs="Arial"/>
              <w:sz w:val="20"/>
              <w:szCs w:val="20"/>
            </w:rPr>
            <w:t>“EDI” Uploads via Spreadsheet</w:t>
          </w:r>
        </w:p>
      </w:tc>
      <w:tc>
        <w:tcPr>
          <w:tcW w:w="1910" w:type="dxa"/>
        </w:tcPr>
        <w:p w:rsidR="00931145" w:rsidRPr="002706B3" w:rsidRDefault="00931145" w:rsidP="00D173CD">
          <w:pPr>
            <w:pStyle w:val="Header"/>
            <w:rPr>
              <w:rFonts w:cs="Arial"/>
              <w:b/>
              <w:sz w:val="20"/>
              <w:szCs w:val="20"/>
            </w:rPr>
          </w:pPr>
          <w:r w:rsidRPr="002706B3">
            <w:rPr>
              <w:rFonts w:cs="Arial"/>
              <w:b/>
              <w:sz w:val="20"/>
              <w:szCs w:val="20"/>
            </w:rPr>
            <w:t>Created On:</w:t>
          </w:r>
        </w:p>
        <w:p w:rsidR="00931145" w:rsidRPr="002706B3" w:rsidRDefault="00931145" w:rsidP="00D173CD">
          <w:pPr>
            <w:pStyle w:val="Header"/>
            <w:rPr>
              <w:rFonts w:cs="Arial"/>
              <w:sz w:val="20"/>
              <w:szCs w:val="20"/>
            </w:rPr>
          </w:pPr>
          <w:r>
            <w:rPr>
              <w:rFonts w:cs="Arial"/>
              <w:sz w:val="20"/>
              <w:szCs w:val="20"/>
            </w:rPr>
            <w:fldChar w:fldCharType="begin"/>
          </w:r>
          <w:r>
            <w:rPr>
              <w:rFonts w:cs="Arial"/>
              <w:sz w:val="20"/>
              <w:szCs w:val="20"/>
            </w:rPr>
            <w:instrText xml:space="preserve"> DATE \@ "d-MMM-yy" </w:instrText>
          </w:r>
          <w:r>
            <w:rPr>
              <w:rFonts w:cs="Arial"/>
              <w:sz w:val="20"/>
              <w:szCs w:val="20"/>
            </w:rPr>
            <w:fldChar w:fldCharType="separate"/>
          </w:r>
          <w:r w:rsidR="00576BAA">
            <w:rPr>
              <w:rFonts w:cs="Arial"/>
              <w:noProof/>
              <w:sz w:val="20"/>
              <w:szCs w:val="20"/>
            </w:rPr>
            <w:t>23-May-16</w:t>
          </w:r>
          <w:r>
            <w:rPr>
              <w:rFonts w:cs="Arial"/>
              <w:sz w:val="20"/>
              <w:szCs w:val="20"/>
            </w:rPr>
            <w:fldChar w:fldCharType="end"/>
          </w:r>
          <w:r w:rsidRPr="002706B3">
            <w:rPr>
              <w:rFonts w:cs="Arial"/>
              <w:sz w:val="20"/>
              <w:szCs w:val="20"/>
            </w:rPr>
            <w:t xml:space="preserve"> </w:t>
          </w:r>
        </w:p>
      </w:tc>
      <w:tc>
        <w:tcPr>
          <w:tcW w:w="989" w:type="dxa"/>
        </w:tcPr>
        <w:p w:rsidR="00931145" w:rsidRPr="002706B3" w:rsidRDefault="00931145" w:rsidP="00D173CD">
          <w:pPr>
            <w:pStyle w:val="Header"/>
            <w:rPr>
              <w:rFonts w:cs="Arial"/>
              <w:b/>
              <w:sz w:val="20"/>
              <w:szCs w:val="20"/>
            </w:rPr>
          </w:pPr>
          <w:r w:rsidRPr="002706B3">
            <w:rPr>
              <w:rFonts w:cs="Arial"/>
              <w:b/>
              <w:sz w:val="20"/>
              <w:szCs w:val="20"/>
            </w:rPr>
            <w:t>Page:</w:t>
          </w:r>
        </w:p>
        <w:p w:rsidR="00931145" w:rsidRPr="002706B3" w:rsidRDefault="00931145" w:rsidP="00D173CD">
          <w:pPr>
            <w:pStyle w:val="Header"/>
            <w:rPr>
              <w:rFonts w:cs="Arial"/>
              <w:sz w:val="20"/>
              <w:szCs w:val="20"/>
            </w:rPr>
          </w:pPr>
          <w:r w:rsidRPr="002706B3">
            <w:rPr>
              <w:rFonts w:cs="Arial"/>
              <w:sz w:val="20"/>
              <w:szCs w:val="20"/>
            </w:rPr>
            <w:fldChar w:fldCharType="begin"/>
          </w:r>
          <w:r w:rsidRPr="002706B3">
            <w:rPr>
              <w:rFonts w:cs="Arial"/>
              <w:sz w:val="20"/>
              <w:szCs w:val="20"/>
            </w:rPr>
            <w:instrText xml:space="preserve"> PAGE </w:instrText>
          </w:r>
          <w:r w:rsidRPr="002706B3">
            <w:rPr>
              <w:rFonts w:cs="Arial"/>
              <w:sz w:val="20"/>
              <w:szCs w:val="20"/>
            </w:rPr>
            <w:fldChar w:fldCharType="separate"/>
          </w:r>
          <w:r w:rsidR="00FA4D45">
            <w:rPr>
              <w:rFonts w:cs="Arial"/>
              <w:noProof/>
              <w:sz w:val="20"/>
              <w:szCs w:val="20"/>
            </w:rPr>
            <w:t>1</w:t>
          </w:r>
          <w:r w:rsidRPr="002706B3">
            <w:rPr>
              <w:rFonts w:cs="Arial"/>
              <w:sz w:val="20"/>
              <w:szCs w:val="20"/>
            </w:rPr>
            <w:fldChar w:fldCharType="end"/>
          </w:r>
          <w:r w:rsidRPr="002706B3">
            <w:rPr>
              <w:rFonts w:cs="Arial"/>
              <w:sz w:val="20"/>
              <w:szCs w:val="20"/>
            </w:rPr>
            <w:t xml:space="preserve"> of </w:t>
          </w:r>
          <w:r w:rsidRPr="002706B3">
            <w:rPr>
              <w:rFonts w:cs="Arial"/>
              <w:sz w:val="20"/>
              <w:szCs w:val="20"/>
            </w:rPr>
            <w:fldChar w:fldCharType="begin"/>
          </w:r>
          <w:r w:rsidRPr="002706B3">
            <w:rPr>
              <w:rFonts w:cs="Arial"/>
              <w:sz w:val="20"/>
              <w:szCs w:val="20"/>
            </w:rPr>
            <w:instrText xml:space="preserve"> NUMPAGES </w:instrText>
          </w:r>
          <w:r w:rsidRPr="002706B3">
            <w:rPr>
              <w:rFonts w:cs="Arial"/>
              <w:sz w:val="20"/>
              <w:szCs w:val="20"/>
            </w:rPr>
            <w:fldChar w:fldCharType="separate"/>
          </w:r>
          <w:r w:rsidR="00FA4D45">
            <w:rPr>
              <w:rFonts w:cs="Arial"/>
              <w:noProof/>
              <w:sz w:val="20"/>
              <w:szCs w:val="20"/>
            </w:rPr>
            <w:t>3</w:t>
          </w:r>
          <w:r w:rsidRPr="002706B3">
            <w:rPr>
              <w:rFonts w:cs="Arial"/>
              <w:sz w:val="20"/>
              <w:szCs w:val="20"/>
            </w:rPr>
            <w:fldChar w:fldCharType="end"/>
          </w:r>
        </w:p>
      </w:tc>
    </w:tr>
  </w:tbl>
  <w:p w:rsidR="00931145" w:rsidRDefault="00931145">
    <w:pPr>
      <w:pStyle w:val="Header"/>
    </w:pPr>
  </w:p>
  <w:p w:rsidR="00887EBD" w:rsidRDefault="00887E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1E0" w:firstRow="1" w:lastRow="1" w:firstColumn="1" w:lastColumn="1" w:noHBand="0" w:noVBand="0"/>
    </w:tblPr>
    <w:tblGrid>
      <w:gridCol w:w="2561"/>
      <w:gridCol w:w="4028"/>
      <w:gridCol w:w="1460"/>
      <w:gridCol w:w="989"/>
    </w:tblGrid>
    <w:tr w:rsidR="00D532B3" w:rsidRPr="002706B3" w:rsidTr="00D173CD">
      <w:trPr>
        <w:jc w:val="center"/>
      </w:trPr>
      <w:tc>
        <w:tcPr>
          <w:tcW w:w="2561" w:type="dxa"/>
          <w:vMerge w:val="restart"/>
          <w:tcBorders>
            <w:top w:val="nil"/>
            <w:left w:val="nil"/>
            <w:bottom w:val="nil"/>
          </w:tcBorders>
          <w:vAlign w:val="center"/>
        </w:tcPr>
        <w:p w:rsidR="00D532B3" w:rsidRPr="002706B3" w:rsidRDefault="00E86B85" w:rsidP="00D173CD">
          <w:pPr>
            <w:pStyle w:val="Header"/>
            <w:jc w:val="center"/>
            <w:rPr>
              <w:rFonts w:cs="Arial"/>
              <w:sz w:val="20"/>
              <w:szCs w:val="20"/>
            </w:rPr>
          </w:pPr>
          <w:r>
            <w:rPr>
              <w:rFonts w:cs="Arial"/>
              <w:noProof/>
              <w:sz w:val="20"/>
              <w:szCs w:val="20"/>
            </w:rPr>
            <w:drawing>
              <wp:inline distT="0" distB="0" distL="0" distR="0" wp14:anchorId="0B082FCD" wp14:editId="541E8145">
                <wp:extent cx="1106424" cy="70408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OF_2_Below_BLACK.JPG"/>
                        <pic:cNvPicPr/>
                      </pic:nvPicPr>
                      <pic:blipFill>
                        <a:blip r:embed="rId1">
                          <a:extLst>
                            <a:ext uri="{28A0092B-C50C-407E-A947-70E740481C1C}">
                              <a14:useLocalDpi xmlns:a14="http://schemas.microsoft.com/office/drawing/2010/main" val="0"/>
                            </a:ext>
                          </a:extLst>
                        </a:blip>
                        <a:stretch>
                          <a:fillRect/>
                        </a:stretch>
                      </pic:blipFill>
                      <pic:spPr>
                        <a:xfrm>
                          <a:off x="0" y="0"/>
                          <a:ext cx="1106424" cy="704088"/>
                        </a:xfrm>
                        <a:prstGeom prst="rect">
                          <a:avLst/>
                        </a:prstGeom>
                      </pic:spPr>
                    </pic:pic>
                  </a:graphicData>
                </a:graphic>
              </wp:inline>
            </w:drawing>
          </w:r>
        </w:p>
      </w:tc>
      <w:tc>
        <w:tcPr>
          <w:tcW w:w="6477" w:type="dxa"/>
          <w:gridSpan w:val="3"/>
        </w:tcPr>
        <w:sdt>
          <w:sdtPr>
            <w:rPr>
              <w:rStyle w:val="Strong"/>
            </w:rPr>
            <w:alias w:val="Title"/>
            <w:tag w:val=""/>
            <w:id w:val="-19316903"/>
            <w:dataBinding w:prefixMappings="xmlns:ns0='http://purl.org/dc/elements/1.1/' xmlns:ns1='http://schemas.openxmlformats.org/package/2006/metadata/core-properties' " w:xpath="/ns1:coreProperties[1]/ns0:title[1]" w:storeItemID="{6C3C8BC8-F283-45AE-878A-BAB7291924A1}"/>
            <w:text/>
          </w:sdtPr>
          <w:sdtEndPr>
            <w:rPr>
              <w:rStyle w:val="Strong"/>
            </w:rPr>
          </w:sdtEndPr>
          <w:sdtContent>
            <w:p w:rsidR="00D532B3" w:rsidRPr="005A7C5F" w:rsidRDefault="00887EBD" w:rsidP="00D173CD">
              <w:pPr>
                <w:pStyle w:val="Header"/>
                <w:jc w:val="center"/>
                <w:rPr>
                  <w:rStyle w:val="Strong"/>
                </w:rPr>
              </w:pPr>
              <w:r>
                <w:rPr>
                  <w:rStyle w:val="Strong"/>
                </w:rPr>
                <w:t>Functional Specification</w:t>
              </w:r>
            </w:p>
          </w:sdtContent>
        </w:sdt>
      </w:tc>
    </w:tr>
    <w:tr w:rsidR="00D532B3" w:rsidRPr="002706B3" w:rsidTr="00D173CD">
      <w:trPr>
        <w:trHeight w:val="405"/>
        <w:jc w:val="center"/>
      </w:trPr>
      <w:tc>
        <w:tcPr>
          <w:tcW w:w="2561" w:type="dxa"/>
          <w:vMerge/>
          <w:tcBorders>
            <w:left w:val="nil"/>
            <w:bottom w:val="nil"/>
          </w:tcBorders>
        </w:tcPr>
        <w:p w:rsidR="00D532B3" w:rsidRPr="002706B3" w:rsidRDefault="00D532B3" w:rsidP="00D173CD">
          <w:pPr>
            <w:pStyle w:val="Header"/>
            <w:rPr>
              <w:rFonts w:cs="Arial"/>
              <w:sz w:val="20"/>
              <w:szCs w:val="20"/>
            </w:rPr>
          </w:pPr>
        </w:p>
      </w:tc>
      <w:tc>
        <w:tcPr>
          <w:tcW w:w="4028" w:type="dxa"/>
        </w:tcPr>
        <w:p w:rsidR="00D532B3" w:rsidRPr="002706B3" w:rsidRDefault="00D532B3" w:rsidP="00D173CD">
          <w:pPr>
            <w:pStyle w:val="Header"/>
            <w:rPr>
              <w:rFonts w:cs="Arial"/>
              <w:sz w:val="20"/>
              <w:szCs w:val="20"/>
            </w:rPr>
          </w:pPr>
          <w:r w:rsidRPr="002706B3">
            <w:rPr>
              <w:rFonts w:cs="Arial"/>
              <w:b/>
              <w:sz w:val="20"/>
              <w:szCs w:val="20"/>
            </w:rPr>
            <w:t>Functional Area:</w:t>
          </w:r>
        </w:p>
        <w:p w:rsidR="00D532B3" w:rsidRPr="002706B3" w:rsidRDefault="00D532B3" w:rsidP="00D173CD">
          <w:pPr>
            <w:pStyle w:val="Header"/>
            <w:rPr>
              <w:rFonts w:cs="Arial"/>
              <w:sz w:val="20"/>
              <w:szCs w:val="20"/>
            </w:rPr>
          </w:pPr>
          <w:r w:rsidRPr="002706B3">
            <w:rPr>
              <w:rFonts w:cs="Arial"/>
              <w:sz w:val="20"/>
              <w:szCs w:val="20"/>
            </w:rPr>
            <w:t>Department / Team</w:t>
          </w:r>
        </w:p>
      </w:tc>
      <w:tc>
        <w:tcPr>
          <w:tcW w:w="1460" w:type="dxa"/>
        </w:tcPr>
        <w:p w:rsidR="00D532B3" w:rsidRPr="002706B3" w:rsidRDefault="00D532B3" w:rsidP="00D173CD">
          <w:pPr>
            <w:pStyle w:val="Header"/>
            <w:rPr>
              <w:rFonts w:cs="Arial"/>
              <w:b/>
              <w:sz w:val="20"/>
              <w:szCs w:val="20"/>
            </w:rPr>
          </w:pPr>
          <w:r w:rsidRPr="002706B3">
            <w:rPr>
              <w:rFonts w:cs="Arial"/>
              <w:b/>
              <w:sz w:val="20"/>
              <w:szCs w:val="20"/>
            </w:rPr>
            <w:t>Created By:</w:t>
          </w:r>
        </w:p>
        <w:p w:rsidR="00D532B3" w:rsidRPr="002706B3" w:rsidRDefault="00FA085C" w:rsidP="00FA085C">
          <w:pPr>
            <w:pStyle w:val="Header"/>
            <w:rPr>
              <w:rFonts w:cs="Arial"/>
              <w:sz w:val="20"/>
              <w:szCs w:val="20"/>
            </w:rPr>
          </w:pPr>
          <w:r>
            <w:rPr>
              <w:rFonts w:cs="Arial"/>
              <w:sz w:val="20"/>
              <w:szCs w:val="20"/>
            </w:rPr>
            <w:t>Author</w:t>
          </w:r>
        </w:p>
      </w:tc>
      <w:tc>
        <w:tcPr>
          <w:tcW w:w="989" w:type="dxa"/>
        </w:tcPr>
        <w:p w:rsidR="00D532B3" w:rsidRPr="002706B3" w:rsidRDefault="00D532B3" w:rsidP="00D173CD">
          <w:pPr>
            <w:pStyle w:val="Header"/>
            <w:rPr>
              <w:rFonts w:cs="Arial"/>
              <w:b/>
              <w:sz w:val="20"/>
              <w:szCs w:val="20"/>
            </w:rPr>
          </w:pPr>
          <w:r w:rsidRPr="002706B3">
            <w:rPr>
              <w:rFonts w:cs="Arial"/>
              <w:b/>
              <w:sz w:val="20"/>
              <w:szCs w:val="20"/>
            </w:rPr>
            <w:t>ReCAP:</w:t>
          </w:r>
        </w:p>
        <w:p w:rsidR="00D532B3" w:rsidRPr="002706B3" w:rsidRDefault="00D532B3" w:rsidP="00D173CD">
          <w:pPr>
            <w:pStyle w:val="Header"/>
            <w:rPr>
              <w:rFonts w:cs="Arial"/>
              <w:sz w:val="20"/>
              <w:szCs w:val="20"/>
            </w:rPr>
          </w:pPr>
          <w:r w:rsidRPr="002706B3">
            <w:rPr>
              <w:rFonts w:cs="Arial"/>
              <w:sz w:val="20"/>
              <w:szCs w:val="20"/>
            </w:rPr>
            <w:t xml:space="preserve">1234 </w:t>
          </w:r>
        </w:p>
      </w:tc>
    </w:tr>
    <w:tr w:rsidR="00D532B3" w:rsidRPr="002706B3" w:rsidTr="00D173CD">
      <w:trPr>
        <w:trHeight w:val="377"/>
        <w:jc w:val="center"/>
      </w:trPr>
      <w:tc>
        <w:tcPr>
          <w:tcW w:w="2561" w:type="dxa"/>
          <w:vMerge/>
          <w:tcBorders>
            <w:left w:val="nil"/>
            <w:bottom w:val="nil"/>
          </w:tcBorders>
        </w:tcPr>
        <w:p w:rsidR="00D532B3" w:rsidRPr="002706B3" w:rsidRDefault="00D532B3" w:rsidP="00D173CD">
          <w:pPr>
            <w:pStyle w:val="Header"/>
            <w:rPr>
              <w:rFonts w:cs="Arial"/>
              <w:sz w:val="20"/>
              <w:szCs w:val="20"/>
            </w:rPr>
          </w:pPr>
        </w:p>
      </w:tc>
      <w:tc>
        <w:tcPr>
          <w:tcW w:w="4028" w:type="dxa"/>
        </w:tcPr>
        <w:p w:rsidR="00D532B3" w:rsidRPr="002706B3" w:rsidRDefault="00D532B3" w:rsidP="00D173CD">
          <w:pPr>
            <w:pStyle w:val="Header"/>
            <w:rPr>
              <w:rFonts w:cs="Arial"/>
              <w:sz w:val="20"/>
              <w:szCs w:val="20"/>
            </w:rPr>
          </w:pPr>
          <w:r w:rsidRPr="002706B3">
            <w:rPr>
              <w:rFonts w:cs="Arial"/>
              <w:b/>
              <w:sz w:val="20"/>
              <w:szCs w:val="20"/>
            </w:rPr>
            <w:t>Functionality:</w:t>
          </w:r>
        </w:p>
        <w:p w:rsidR="00D532B3" w:rsidRPr="002706B3" w:rsidRDefault="00D532B3" w:rsidP="00D173CD">
          <w:pPr>
            <w:pStyle w:val="Header"/>
            <w:rPr>
              <w:rFonts w:cs="Arial"/>
              <w:sz w:val="20"/>
              <w:szCs w:val="20"/>
            </w:rPr>
          </w:pPr>
          <w:r w:rsidRPr="002706B3">
            <w:rPr>
              <w:rFonts w:cs="Arial"/>
              <w:sz w:val="20"/>
              <w:szCs w:val="20"/>
            </w:rPr>
            <w:t>Short description of the object</w:t>
          </w:r>
        </w:p>
      </w:tc>
      <w:tc>
        <w:tcPr>
          <w:tcW w:w="1460" w:type="dxa"/>
        </w:tcPr>
        <w:p w:rsidR="00D532B3" w:rsidRPr="002706B3" w:rsidRDefault="00D532B3" w:rsidP="00D173CD">
          <w:pPr>
            <w:pStyle w:val="Header"/>
            <w:rPr>
              <w:rFonts w:cs="Arial"/>
              <w:b/>
              <w:sz w:val="20"/>
              <w:szCs w:val="20"/>
            </w:rPr>
          </w:pPr>
          <w:r w:rsidRPr="002706B3">
            <w:rPr>
              <w:rFonts w:cs="Arial"/>
              <w:b/>
              <w:sz w:val="20"/>
              <w:szCs w:val="20"/>
            </w:rPr>
            <w:t>Created On:</w:t>
          </w:r>
        </w:p>
        <w:p w:rsidR="00D532B3" w:rsidRPr="002706B3" w:rsidRDefault="00D532B3" w:rsidP="00D173CD">
          <w:pPr>
            <w:pStyle w:val="Header"/>
            <w:rPr>
              <w:rFonts w:cs="Arial"/>
              <w:sz w:val="20"/>
              <w:szCs w:val="20"/>
            </w:rPr>
          </w:pPr>
          <w:r>
            <w:rPr>
              <w:rFonts w:cs="Arial"/>
              <w:sz w:val="20"/>
              <w:szCs w:val="20"/>
            </w:rPr>
            <w:fldChar w:fldCharType="begin"/>
          </w:r>
          <w:r>
            <w:rPr>
              <w:rFonts w:cs="Arial"/>
              <w:sz w:val="20"/>
              <w:szCs w:val="20"/>
            </w:rPr>
            <w:instrText xml:space="preserve"> DATE \@ "d-MMM-yy" </w:instrText>
          </w:r>
          <w:r>
            <w:rPr>
              <w:rFonts w:cs="Arial"/>
              <w:sz w:val="20"/>
              <w:szCs w:val="20"/>
            </w:rPr>
            <w:fldChar w:fldCharType="separate"/>
          </w:r>
          <w:r w:rsidR="00576BAA">
            <w:rPr>
              <w:rFonts w:cs="Arial"/>
              <w:noProof/>
              <w:sz w:val="20"/>
              <w:szCs w:val="20"/>
            </w:rPr>
            <w:t>23-May-16</w:t>
          </w:r>
          <w:r>
            <w:rPr>
              <w:rFonts w:cs="Arial"/>
              <w:sz w:val="20"/>
              <w:szCs w:val="20"/>
            </w:rPr>
            <w:fldChar w:fldCharType="end"/>
          </w:r>
          <w:r w:rsidRPr="002706B3">
            <w:rPr>
              <w:rFonts w:cs="Arial"/>
              <w:sz w:val="20"/>
              <w:szCs w:val="20"/>
            </w:rPr>
            <w:t xml:space="preserve"> </w:t>
          </w:r>
        </w:p>
      </w:tc>
      <w:tc>
        <w:tcPr>
          <w:tcW w:w="989" w:type="dxa"/>
        </w:tcPr>
        <w:p w:rsidR="00D532B3" w:rsidRPr="002706B3" w:rsidRDefault="00D532B3" w:rsidP="00D173CD">
          <w:pPr>
            <w:pStyle w:val="Header"/>
            <w:rPr>
              <w:rFonts w:cs="Arial"/>
              <w:b/>
              <w:sz w:val="20"/>
              <w:szCs w:val="20"/>
            </w:rPr>
          </w:pPr>
          <w:r w:rsidRPr="002706B3">
            <w:rPr>
              <w:rFonts w:cs="Arial"/>
              <w:b/>
              <w:sz w:val="20"/>
              <w:szCs w:val="20"/>
            </w:rPr>
            <w:t>Page:</w:t>
          </w:r>
        </w:p>
        <w:p w:rsidR="00D532B3" w:rsidRPr="002706B3" w:rsidRDefault="00D532B3" w:rsidP="00D173CD">
          <w:pPr>
            <w:pStyle w:val="Header"/>
            <w:rPr>
              <w:rFonts w:cs="Arial"/>
              <w:sz w:val="20"/>
              <w:szCs w:val="20"/>
            </w:rPr>
          </w:pPr>
          <w:r w:rsidRPr="002706B3">
            <w:rPr>
              <w:rFonts w:cs="Arial"/>
              <w:sz w:val="20"/>
              <w:szCs w:val="20"/>
            </w:rPr>
            <w:fldChar w:fldCharType="begin"/>
          </w:r>
          <w:r w:rsidRPr="002706B3">
            <w:rPr>
              <w:rFonts w:cs="Arial"/>
              <w:sz w:val="20"/>
              <w:szCs w:val="20"/>
            </w:rPr>
            <w:instrText xml:space="preserve"> PAGE </w:instrText>
          </w:r>
          <w:r w:rsidRPr="002706B3">
            <w:rPr>
              <w:rFonts w:cs="Arial"/>
              <w:sz w:val="20"/>
              <w:szCs w:val="20"/>
            </w:rPr>
            <w:fldChar w:fldCharType="separate"/>
          </w:r>
          <w:r w:rsidR="002002E0">
            <w:rPr>
              <w:rFonts w:cs="Arial"/>
              <w:noProof/>
              <w:sz w:val="20"/>
              <w:szCs w:val="20"/>
            </w:rPr>
            <w:t>2</w:t>
          </w:r>
          <w:r w:rsidRPr="002706B3">
            <w:rPr>
              <w:rFonts w:cs="Arial"/>
              <w:sz w:val="20"/>
              <w:szCs w:val="20"/>
            </w:rPr>
            <w:fldChar w:fldCharType="end"/>
          </w:r>
          <w:r w:rsidRPr="002706B3">
            <w:rPr>
              <w:rFonts w:cs="Arial"/>
              <w:sz w:val="20"/>
              <w:szCs w:val="20"/>
            </w:rPr>
            <w:t xml:space="preserve"> of </w:t>
          </w:r>
          <w:r w:rsidRPr="002706B3">
            <w:rPr>
              <w:rFonts w:cs="Arial"/>
              <w:sz w:val="20"/>
              <w:szCs w:val="20"/>
            </w:rPr>
            <w:fldChar w:fldCharType="begin"/>
          </w:r>
          <w:r w:rsidRPr="002706B3">
            <w:rPr>
              <w:rFonts w:cs="Arial"/>
              <w:sz w:val="20"/>
              <w:szCs w:val="20"/>
            </w:rPr>
            <w:instrText xml:space="preserve"> NUMPAGES </w:instrText>
          </w:r>
          <w:r w:rsidRPr="002706B3">
            <w:rPr>
              <w:rFonts w:cs="Arial"/>
              <w:sz w:val="20"/>
              <w:szCs w:val="20"/>
            </w:rPr>
            <w:fldChar w:fldCharType="separate"/>
          </w:r>
          <w:r w:rsidR="00A671FD">
            <w:rPr>
              <w:rFonts w:cs="Arial"/>
              <w:noProof/>
              <w:sz w:val="20"/>
              <w:szCs w:val="20"/>
            </w:rPr>
            <w:t>3</w:t>
          </w:r>
          <w:r w:rsidRPr="002706B3">
            <w:rPr>
              <w:rFonts w:cs="Arial"/>
              <w:sz w:val="20"/>
              <w:szCs w:val="20"/>
            </w:rPr>
            <w:fldChar w:fldCharType="end"/>
          </w:r>
        </w:p>
      </w:tc>
    </w:tr>
  </w:tbl>
  <w:p w:rsidR="00161177" w:rsidRPr="002706B3" w:rsidRDefault="00161177">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2E5"/>
    <w:multiLevelType w:val="hybridMultilevel"/>
    <w:tmpl w:val="20D4DF3C"/>
    <w:lvl w:ilvl="0" w:tplc="B922E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10419"/>
    <w:multiLevelType w:val="hybridMultilevel"/>
    <w:tmpl w:val="0E10E730"/>
    <w:lvl w:ilvl="0" w:tplc="993C0F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C01F9D"/>
    <w:multiLevelType w:val="hybridMultilevel"/>
    <w:tmpl w:val="251CE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50329"/>
    <w:multiLevelType w:val="hybridMultilevel"/>
    <w:tmpl w:val="B60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01075"/>
    <w:multiLevelType w:val="hybridMultilevel"/>
    <w:tmpl w:val="3CDC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6242B"/>
    <w:multiLevelType w:val="hybridMultilevel"/>
    <w:tmpl w:val="798459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9811507"/>
    <w:multiLevelType w:val="hybridMultilevel"/>
    <w:tmpl w:val="CBE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C304A"/>
    <w:multiLevelType w:val="hybridMultilevel"/>
    <w:tmpl w:val="ABCAE8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215852D8"/>
    <w:multiLevelType w:val="hybridMultilevel"/>
    <w:tmpl w:val="925A0E1E"/>
    <w:lvl w:ilvl="0" w:tplc="6B005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897322"/>
    <w:multiLevelType w:val="hybridMultilevel"/>
    <w:tmpl w:val="3E3287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F2F5FF4"/>
    <w:multiLevelType w:val="hybridMultilevel"/>
    <w:tmpl w:val="D0909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423AD2"/>
    <w:multiLevelType w:val="hybridMultilevel"/>
    <w:tmpl w:val="33C69A5A"/>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3EF61565"/>
    <w:multiLevelType w:val="hybridMultilevel"/>
    <w:tmpl w:val="0A465B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2626FF4"/>
    <w:multiLevelType w:val="hybridMultilevel"/>
    <w:tmpl w:val="6C509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2630703"/>
    <w:multiLevelType w:val="hybridMultilevel"/>
    <w:tmpl w:val="665A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911C96"/>
    <w:multiLevelType w:val="hybridMultilevel"/>
    <w:tmpl w:val="0E4E2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015BE1"/>
    <w:multiLevelType w:val="hybridMultilevel"/>
    <w:tmpl w:val="4342D0D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56C6267C"/>
    <w:multiLevelType w:val="hybridMultilevel"/>
    <w:tmpl w:val="1970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325F0"/>
    <w:multiLevelType w:val="hybridMultilevel"/>
    <w:tmpl w:val="592E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F6034F"/>
    <w:multiLevelType w:val="hybridMultilevel"/>
    <w:tmpl w:val="169E30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6995439A"/>
    <w:multiLevelType w:val="hybridMultilevel"/>
    <w:tmpl w:val="6BDE7F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9F4784E"/>
    <w:multiLevelType w:val="hybridMultilevel"/>
    <w:tmpl w:val="3E580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8B6285"/>
    <w:multiLevelType w:val="hybridMultilevel"/>
    <w:tmpl w:val="BAA4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DF00EC"/>
    <w:multiLevelType w:val="hybridMultilevel"/>
    <w:tmpl w:val="12909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440924"/>
    <w:multiLevelType w:val="hybridMultilevel"/>
    <w:tmpl w:val="BDF0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1A47E7"/>
    <w:multiLevelType w:val="hybridMultilevel"/>
    <w:tmpl w:val="831AEC52"/>
    <w:lvl w:ilvl="0" w:tplc="E5CEC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9F0D92"/>
    <w:multiLevelType w:val="hybridMultilevel"/>
    <w:tmpl w:val="5E02DDAE"/>
    <w:lvl w:ilvl="0" w:tplc="A0F8F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2"/>
  </w:num>
  <w:num w:numId="4">
    <w:abstractNumId w:val="9"/>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9"/>
  </w:num>
  <w:num w:numId="12">
    <w:abstractNumId w:val="11"/>
  </w:num>
  <w:num w:numId="13">
    <w:abstractNumId w:val="21"/>
  </w:num>
  <w:num w:numId="14">
    <w:abstractNumId w:val="10"/>
  </w:num>
  <w:num w:numId="15">
    <w:abstractNumId w:val="18"/>
  </w:num>
  <w:num w:numId="16">
    <w:abstractNumId w:val="24"/>
  </w:num>
  <w:num w:numId="17">
    <w:abstractNumId w:val="13"/>
  </w:num>
  <w:num w:numId="18">
    <w:abstractNumId w:val="17"/>
  </w:num>
  <w:num w:numId="19">
    <w:abstractNumId w:val="14"/>
  </w:num>
  <w:num w:numId="20">
    <w:abstractNumId w:val="1"/>
  </w:num>
  <w:num w:numId="21">
    <w:abstractNumId w:val="4"/>
  </w:num>
  <w:num w:numId="22">
    <w:abstractNumId w:val="22"/>
  </w:num>
  <w:num w:numId="23">
    <w:abstractNumId w:val="8"/>
  </w:num>
  <w:num w:numId="24">
    <w:abstractNumId w:val="0"/>
  </w:num>
  <w:num w:numId="25">
    <w:abstractNumId w:val="3"/>
  </w:num>
  <w:num w:numId="26">
    <w:abstractNumId w:val="26"/>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1FD"/>
    <w:rsid w:val="000077C5"/>
    <w:rsid w:val="00014C8D"/>
    <w:rsid w:val="00017D55"/>
    <w:rsid w:val="00025BD9"/>
    <w:rsid w:val="000272DF"/>
    <w:rsid w:val="000451DB"/>
    <w:rsid w:val="00046093"/>
    <w:rsid w:val="0005172E"/>
    <w:rsid w:val="0005571F"/>
    <w:rsid w:val="00070D19"/>
    <w:rsid w:val="00070F86"/>
    <w:rsid w:val="00071FFA"/>
    <w:rsid w:val="00075587"/>
    <w:rsid w:val="000814CF"/>
    <w:rsid w:val="0008620C"/>
    <w:rsid w:val="0009215A"/>
    <w:rsid w:val="000A23A6"/>
    <w:rsid w:val="000A4D33"/>
    <w:rsid w:val="000C06A4"/>
    <w:rsid w:val="000D2739"/>
    <w:rsid w:val="000D5626"/>
    <w:rsid w:val="000D621B"/>
    <w:rsid w:val="00102ACF"/>
    <w:rsid w:val="00106CB6"/>
    <w:rsid w:val="00113887"/>
    <w:rsid w:val="0014587C"/>
    <w:rsid w:val="00145F8A"/>
    <w:rsid w:val="00161177"/>
    <w:rsid w:val="001629FB"/>
    <w:rsid w:val="00170E2A"/>
    <w:rsid w:val="001720EE"/>
    <w:rsid w:val="00175537"/>
    <w:rsid w:val="00177FFD"/>
    <w:rsid w:val="0018115B"/>
    <w:rsid w:val="00186DEE"/>
    <w:rsid w:val="001977BF"/>
    <w:rsid w:val="001B08B4"/>
    <w:rsid w:val="001B212D"/>
    <w:rsid w:val="001C22F5"/>
    <w:rsid w:val="001C6F76"/>
    <w:rsid w:val="001D04E2"/>
    <w:rsid w:val="001D1939"/>
    <w:rsid w:val="001D1B4F"/>
    <w:rsid w:val="001D1E52"/>
    <w:rsid w:val="001E1349"/>
    <w:rsid w:val="001E2687"/>
    <w:rsid w:val="001E57C8"/>
    <w:rsid w:val="001F10BC"/>
    <w:rsid w:val="001F1F63"/>
    <w:rsid w:val="001F22E0"/>
    <w:rsid w:val="001F4966"/>
    <w:rsid w:val="002002E0"/>
    <w:rsid w:val="002063E8"/>
    <w:rsid w:val="00211AAC"/>
    <w:rsid w:val="0021297D"/>
    <w:rsid w:val="002176E6"/>
    <w:rsid w:val="002232EF"/>
    <w:rsid w:val="00225B8B"/>
    <w:rsid w:val="00232B86"/>
    <w:rsid w:val="0024268D"/>
    <w:rsid w:val="0024295D"/>
    <w:rsid w:val="002464EA"/>
    <w:rsid w:val="002543DA"/>
    <w:rsid w:val="002706B3"/>
    <w:rsid w:val="002717FA"/>
    <w:rsid w:val="00271BDC"/>
    <w:rsid w:val="00271C7C"/>
    <w:rsid w:val="002954C5"/>
    <w:rsid w:val="00297CB8"/>
    <w:rsid w:val="002A34E0"/>
    <w:rsid w:val="002A46EA"/>
    <w:rsid w:val="002A4FBF"/>
    <w:rsid w:val="002A64F2"/>
    <w:rsid w:val="002A7545"/>
    <w:rsid w:val="002D60B2"/>
    <w:rsid w:val="002F1CA7"/>
    <w:rsid w:val="002F2A6F"/>
    <w:rsid w:val="00304421"/>
    <w:rsid w:val="00305112"/>
    <w:rsid w:val="00315FCC"/>
    <w:rsid w:val="00316E04"/>
    <w:rsid w:val="0031704B"/>
    <w:rsid w:val="00322D8E"/>
    <w:rsid w:val="00330F16"/>
    <w:rsid w:val="003315CA"/>
    <w:rsid w:val="003352F8"/>
    <w:rsid w:val="00347102"/>
    <w:rsid w:val="00352E47"/>
    <w:rsid w:val="0035338D"/>
    <w:rsid w:val="0036138D"/>
    <w:rsid w:val="00361D8D"/>
    <w:rsid w:val="00365FA9"/>
    <w:rsid w:val="003956F2"/>
    <w:rsid w:val="003967A6"/>
    <w:rsid w:val="003A3463"/>
    <w:rsid w:val="003B6065"/>
    <w:rsid w:val="003C22FA"/>
    <w:rsid w:val="003C799B"/>
    <w:rsid w:val="003D75E7"/>
    <w:rsid w:val="003E258F"/>
    <w:rsid w:val="003E2BA0"/>
    <w:rsid w:val="003E2D78"/>
    <w:rsid w:val="003E7378"/>
    <w:rsid w:val="003E7891"/>
    <w:rsid w:val="0040432C"/>
    <w:rsid w:val="0041053D"/>
    <w:rsid w:val="004326B8"/>
    <w:rsid w:val="00434BF0"/>
    <w:rsid w:val="004412F0"/>
    <w:rsid w:val="0044208A"/>
    <w:rsid w:val="004429B5"/>
    <w:rsid w:val="00452D1C"/>
    <w:rsid w:val="0045698D"/>
    <w:rsid w:val="00460BAE"/>
    <w:rsid w:val="00475CDA"/>
    <w:rsid w:val="004875C5"/>
    <w:rsid w:val="00487B8D"/>
    <w:rsid w:val="004931CE"/>
    <w:rsid w:val="004942FC"/>
    <w:rsid w:val="00496F3C"/>
    <w:rsid w:val="004A5D65"/>
    <w:rsid w:val="004B14A9"/>
    <w:rsid w:val="004B2647"/>
    <w:rsid w:val="004C2F74"/>
    <w:rsid w:val="004C590E"/>
    <w:rsid w:val="004D091A"/>
    <w:rsid w:val="004D0BAA"/>
    <w:rsid w:val="004D406C"/>
    <w:rsid w:val="004E0E79"/>
    <w:rsid w:val="00511119"/>
    <w:rsid w:val="00514781"/>
    <w:rsid w:val="00521183"/>
    <w:rsid w:val="00522038"/>
    <w:rsid w:val="0052359C"/>
    <w:rsid w:val="00532D5E"/>
    <w:rsid w:val="0053628D"/>
    <w:rsid w:val="00542BB9"/>
    <w:rsid w:val="005430C0"/>
    <w:rsid w:val="00555BDE"/>
    <w:rsid w:val="00557181"/>
    <w:rsid w:val="00560490"/>
    <w:rsid w:val="0056442F"/>
    <w:rsid w:val="005648C7"/>
    <w:rsid w:val="0056504A"/>
    <w:rsid w:val="005730EC"/>
    <w:rsid w:val="005733F9"/>
    <w:rsid w:val="00576BAA"/>
    <w:rsid w:val="00585C0D"/>
    <w:rsid w:val="00587B48"/>
    <w:rsid w:val="005977D8"/>
    <w:rsid w:val="005A26C2"/>
    <w:rsid w:val="005A3BEE"/>
    <w:rsid w:val="005A79B7"/>
    <w:rsid w:val="005A7C5F"/>
    <w:rsid w:val="005B2DC6"/>
    <w:rsid w:val="005E3571"/>
    <w:rsid w:val="005E3FCE"/>
    <w:rsid w:val="005E4D6A"/>
    <w:rsid w:val="005E69B7"/>
    <w:rsid w:val="005F15AB"/>
    <w:rsid w:val="005F42DE"/>
    <w:rsid w:val="0061426F"/>
    <w:rsid w:val="00614DFB"/>
    <w:rsid w:val="00623177"/>
    <w:rsid w:val="00624632"/>
    <w:rsid w:val="0062727D"/>
    <w:rsid w:val="00632AD4"/>
    <w:rsid w:val="00634BA7"/>
    <w:rsid w:val="0064186C"/>
    <w:rsid w:val="0065096B"/>
    <w:rsid w:val="00651259"/>
    <w:rsid w:val="006513B3"/>
    <w:rsid w:val="00657343"/>
    <w:rsid w:val="00662667"/>
    <w:rsid w:val="00663240"/>
    <w:rsid w:val="006654FF"/>
    <w:rsid w:val="00665FA7"/>
    <w:rsid w:val="00685A19"/>
    <w:rsid w:val="0069345B"/>
    <w:rsid w:val="006A0991"/>
    <w:rsid w:val="006A467D"/>
    <w:rsid w:val="006A4A56"/>
    <w:rsid w:val="006A66EF"/>
    <w:rsid w:val="006F065D"/>
    <w:rsid w:val="006F1DF4"/>
    <w:rsid w:val="00701545"/>
    <w:rsid w:val="00701FA9"/>
    <w:rsid w:val="00714A10"/>
    <w:rsid w:val="0072209C"/>
    <w:rsid w:val="0072510D"/>
    <w:rsid w:val="00727A91"/>
    <w:rsid w:val="00730148"/>
    <w:rsid w:val="007736B4"/>
    <w:rsid w:val="007753DF"/>
    <w:rsid w:val="00787099"/>
    <w:rsid w:val="00787E9C"/>
    <w:rsid w:val="007A4E83"/>
    <w:rsid w:val="007A6214"/>
    <w:rsid w:val="007B1AEF"/>
    <w:rsid w:val="007B5C74"/>
    <w:rsid w:val="007D13B2"/>
    <w:rsid w:val="007D4570"/>
    <w:rsid w:val="007E0514"/>
    <w:rsid w:val="007F68FF"/>
    <w:rsid w:val="0082279E"/>
    <w:rsid w:val="0082471D"/>
    <w:rsid w:val="00832E09"/>
    <w:rsid w:val="008341E4"/>
    <w:rsid w:val="008414C6"/>
    <w:rsid w:val="0085370F"/>
    <w:rsid w:val="0085725B"/>
    <w:rsid w:val="00857983"/>
    <w:rsid w:val="008658F0"/>
    <w:rsid w:val="00887EBD"/>
    <w:rsid w:val="00896519"/>
    <w:rsid w:val="00896958"/>
    <w:rsid w:val="008A15E8"/>
    <w:rsid w:val="008B0DE2"/>
    <w:rsid w:val="008B1B02"/>
    <w:rsid w:val="008B3759"/>
    <w:rsid w:val="008B4644"/>
    <w:rsid w:val="008C138D"/>
    <w:rsid w:val="008D5D5C"/>
    <w:rsid w:val="008E20EE"/>
    <w:rsid w:val="008E5ADA"/>
    <w:rsid w:val="008F026E"/>
    <w:rsid w:val="008F03B7"/>
    <w:rsid w:val="008F62F5"/>
    <w:rsid w:val="00903FDD"/>
    <w:rsid w:val="0090443D"/>
    <w:rsid w:val="00906056"/>
    <w:rsid w:val="00907A8F"/>
    <w:rsid w:val="0091399C"/>
    <w:rsid w:val="00914A32"/>
    <w:rsid w:val="00922C60"/>
    <w:rsid w:val="00931145"/>
    <w:rsid w:val="00934EBA"/>
    <w:rsid w:val="0096222D"/>
    <w:rsid w:val="0097207D"/>
    <w:rsid w:val="009A31E1"/>
    <w:rsid w:val="009A595D"/>
    <w:rsid w:val="009B017A"/>
    <w:rsid w:val="009B5158"/>
    <w:rsid w:val="009C3B95"/>
    <w:rsid w:val="009C61A3"/>
    <w:rsid w:val="009D7CAC"/>
    <w:rsid w:val="009E6A78"/>
    <w:rsid w:val="009F507B"/>
    <w:rsid w:val="009F6E49"/>
    <w:rsid w:val="00A0028D"/>
    <w:rsid w:val="00A11AF4"/>
    <w:rsid w:val="00A14686"/>
    <w:rsid w:val="00A1533C"/>
    <w:rsid w:val="00A4050B"/>
    <w:rsid w:val="00A4524F"/>
    <w:rsid w:val="00A4775B"/>
    <w:rsid w:val="00A64B0E"/>
    <w:rsid w:val="00A671FD"/>
    <w:rsid w:val="00A807C2"/>
    <w:rsid w:val="00A86867"/>
    <w:rsid w:val="00A8793A"/>
    <w:rsid w:val="00A9268F"/>
    <w:rsid w:val="00AB1636"/>
    <w:rsid w:val="00AD3384"/>
    <w:rsid w:val="00AD3A68"/>
    <w:rsid w:val="00AE2836"/>
    <w:rsid w:val="00B126F9"/>
    <w:rsid w:val="00B408FA"/>
    <w:rsid w:val="00B444EA"/>
    <w:rsid w:val="00B45EA9"/>
    <w:rsid w:val="00B51869"/>
    <w:rsid w:val="00B55A71"/>
    <w:rsid w:val="00B620F1"/>
    <w:rsid w:val="00B8497F"/>
    <w:rsid w:val="00B91F59"/>
    <w:rsid w:val="00B93435"/>
    <w:rsid w:val="00BA1902"/>
    <w:rsid w:val="00BB1CA9"/>
    <w:rsid w:val="00BB5B72"/>
    <w:rsid w:val="00BD237C"/>
    <w:rsid w:val="00BE61A9"/>
    <w:rsid w:val="00BF0692"/>
    <w:rsid w:val="00BF0B5F"/>
    <w:rsid w:val="00C0297C"/>
    <w:rsid w:val="00C05DC0"/>
    <w:rsid w:val="00C10BBF"/>
    <w:rsid w:val="00C1163E"/>
    <w:rsid w:val="00C15E15"/>
    <w:rsid w:val="00C319C7"/>
    <w:rsid w:val="00C34033"/>
    <w:rsid w:val="00C47843"/>
    <w:rsid w:val="00C50FB1"/>
    <w:rsid w:val="00C65125"/>
    <w:rsid w:val="00C776B1"/>
    <w:rsid w:val="00C77D57"/>
    <w:rsid w:val="00C87281"/>
    <w:rsid w:val="00C87EF7"/>
    <w:rsid w:val="00CA2185"/>
    <w:rsid w:val="00CA45CC"/>
    <w:rsid w:val="00CA5433"/>
    <w:rsid w:val="00CB034F"/>
    <w:rsid w:val="00CB13A0"/>
    <w:rsid w:val="00CB5C2D"/>
    <w:rsid w:val="00CC1484"/>
    <w:rsid w:val="00CC415B"/>
    <w:rsid w:val="00CC6CFA"/>
    <w:rsid w:val="00CD691A"/>
    <w:rsid w:val="00D010CE"/>
    <w:rsid w:val="00D0361E"/>
    <w:rsid w:val="00D1441A"/>
    <w:rsid w:val="00D15DD6"/>
    <w:rsid w:val="00D44E49"/>
    <w:rsid w:val="00D532B3"/>
    <w:rsid w:val="00D60558"/>
    <w:rsid w:val="00D6447F"/>
    <w:rsid w:val="00D6521E"/>
    <w:rsid w:val="00D67776"/>
    <w:rsid w:val="00D75F89"/>
    <w:rsid w:val="00D76B01"/>
    <w:rsid w:val="00D921C2"/>
    <w:rsid w:val="00D97A94"/>
    <w:rsid w:val="00DA47D4"/>
    <w:rsid w:val="00DD0FF1"/>
    <w:rsid w:val="00DE0F34"/>
    <w:rsid w:val="00DE6990"/>
    <w:rsid w:val="00DE7B27"/>
    <w:rsid w:val="00DE7E8A"/>
    <w:rsid w:val="00DF3F1A"/>
    <w:rsid w:val="00DF4487"/>
    <w:rsid w:val="00DF47D0"/>
    <w:rsid w:val="00DF4BCC"/>
    <w:rsid w:val="00DF5791"/>
    <w:rsid w:val="00DF7C3F"/>
    <w:rsid w:val="00E005C3"/>
    <w:rsid w:val="00E244F9"/>
    <w:rsid w:val="00E32B61"/>
    <w:rsid w:val="00E34D93"/>
    <w:rsid w:val="00E35270"/>
    <w:rsid w:val="00E36304"/>
    <w:rsid w:val="00E45FFC"/>
    <w:rsid w:val="00E5717D"/>
    <w:rsid w:val="00E63F72"/>
    <w:rsid w:val="00E644AF"/>
    <w:rsid w:val="00E658D0"/>
    <w:rsid w:val="00E67FBF"/>
    <w:rsid w:val="00E7014E"/>
    <w:rsid w:val="00E77887"/>
    <w:rsid w:val="00E86B85"/>
    <w:rsid w:val="00E94919"/>
    <w:rsid w:val="00EA6AE4"/>
    <w:rsid w:val="00EB535C"/>
    <w:rsid w:val="00ED342A"/>
    <w:rsid w:val="00EE65E5"/>
    <w:rsid w:val="00EF1C23"/>
    <w:rsid w:val="00EF2112"/>
    <w:rsid w:val="00EF7ED0"/>
    <w:rsid w:val="00F16561"/>
    <w:rsid w:val="00F32BBE"/>
    <w:rsid w:val="00F4504E"/>
    <w:rsid w:val="00F53119"/>
    <w:rsid w:val="00F53FC7"/>
    <w:rsid w:val="00F54EFD"/>
    <w:rsid w:val="00F72797"/>
    <w:rsid w:val="00F730D8"/>
    <w:rsid w:val="00F9036E"/>
    <w:rsid w:val="00F919AF"/>
    <w:rsid w:val="00F94C94"/>
    <w:rsid w:val="00F94FA8"/>
    <w:rsid w:val="00FA04D7"/>
    <w:rsid w:val="00FA085C"/>
    <w:rsid w:val="00FA4D45"/>
    <w:rsid w:val="00FA7159"/>
    <w:rsid w:val="00FA7892"/>
    <w:rsid w:val="00FB4114"/>
    <w:rsid w:val="00FB42B4"/>
    <w:rsid w:val="00FC2202"/>
    <w:rsid w:val="00FC6912"/>
    <w:rsid w:val="00FC7AE7"/>
    <w:rsid w:val="00FD1224"/>
    <w:rsid w:val="00FD34C7"/>
    <w:rsid w:val="00FE443B"/>
    <w:rsid w:val="00FF00D8"/>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8D"/>
  </w:style>
  <w:style w:type="paragraph" w:styleId="Heading1">
    <w:name w:val="heading 1"/>
    <w:basedOn w:val="Normal"/>
    <w:next w:val="Normal"/>
    <w:link w:val="Heading1Char"/>
    <w:qFormat/>
    <w:rsid w:val="00514781"/>
    <w:pPr>
      <w:keepNext/>
      <w:spacing w:after="0" w:line="240" w:lineRule="auto"/>
      <w:ind w:left="142"/>
      <w:outlineLvl w:val="0"/>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4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81"/>
  </w:style>
  <w:style w:type="paragraph" w:styleId="Footer">
    <w:name w:val="footer"/>
    <w:basedOn w:val="Normal"/>
    <w:link w:val="FooterChar"/>
    <w:uiPriority w:val="99"/>
    <w:unhideWhenUsed/>
    <w:rsid w:val="00514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81"/>
  </w:style>
  <w:style w:type="character" w:customStyle="1" w:styleId="Heading1Char">
    <w:name w:val="Heading 1 Char"/>
    <w:basedOn w:val="DefaultParagraphFont"/>
    <w:link w:val="Heading1"/>
    <w:rsid w:val="00514781"/>
    <w:rPr>
      <w:rFonts w:ascii="Arial" w:eastAsia="Times New Roman" w:hAnsi="Arial" w:cs="Times New Roman"/>
      <w:b/>
      <w:sz w:val="20"/>
      <w:szCs w:val="20"/>
    </w:rPr>
  </w:style>
  <w:style w:type="paragraph" w:customStyle="1" w:styleId="HeaderEven">
    <w:name w:val="Header.Even"/>
    <w:basedOn w:val="Normal"/>
    <w:rsid w:val="00514781"/>
    <w:pPr>
      <w:tabs>
        <w:tab w:val="center" w:pos="4153"/>
        <w:tab w:val="right" w:pos="8306"/>
      </w:tabs>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14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781"/>
    <w:rPr>
      <w:rFonts w:ascii="Tahoma" w:hAnsi="Tahoma" w:cs="Tahoma"/>
      <w:sz w:val="16"/>
      <w:szCs w:val="16"/>
    </w:rPr>
  </w:style>
  <w:style w:type="table" w:styleId="TableGrid">
    <w:name w:val="Table Grid"/>
    <w:basedOn w:val="TableNormal"/>
    <w:rsid w:val="0051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D44E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6F1DF4"/>
    <w:pPr>
      <w:ind w:left="720"/>
      <w:contextualSpacing/>
    </w:pPr>
  </w:style>
  <w:style w:type="paragraph" w:styleId="NoSpacing">
    <w:name w:val="No Spacing"/>
    <w:link w:val="NoSpacingChar"/>
    <w:uiPriority w:val="1"/>
    <w:qFormat/>
    <w:rsid w:val="00F9036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9036E"/>
    <w:rPr>
      <w:rFonts w:eastAsiaTheme="minorEastAsia"/>
      <w:lang w:eastAsia="ja-JP"/>
    </w:rPr>
  </w:style>
  <w:style w:type="table" w:customStyle="1" w:styleId="LightShading-Accent11">
    <w:name w:val="Light Shading - Accent 11"/>
    <w:basedOn w:val="TableNormal"/>
    <w:uiPriority w:val="60"/>
    <w:rsid w:val="008341E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2D60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2543DA"/>
    <w:rPr>
      <w:color w:val="808080"/>
    </w:rPr>
  </w:style>
  <w:style w:type="paragraph" w:styleId="NormalWeb">
    <w:name w:val="Normal (Web)"/>
    <w:basedOn w:val="Normal"/>
    <w:unhideWhenUsed/>
    <w:rsid w:val="007A621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460B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8D"/>
  </w:style>
  <w:style w:type="paragraph" w:styleId="Heading1">
    <w:name w:val="heading 1"/>
    <w:basedOn w:val="Normal"/>
    <w:next w:val="Normal"/>
    <w:link w:val="Heading1Char"/>
    <w:qFormat/>
    <w:rsid w:val="00514781"/>
    <w:pPr>
      <w:keepNext/>
      <w:spacing w:after="0" w:line="240" w:lineRule="auto"/>
      <w:ind w:left="142"/>
      <w:outlineLvl w:val="0"/>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4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81"/>
  </w:style>
  <w:style w:type="paragraph" w:styleId="Footer">
    <w:name w:val="footer"/>
    <w:basedOn w:val="Normal"/>
    <w:link w:val="FooterChar"/>
    <w:uiPriority w:val="99"/>
    <w:unhideWhenUsed/>
    <w:rsid w:val="00514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81"/>
  </w:style>
  <w:style w:type="character" w:customStyle="1" w:styleId="Heading1Char">
    <w:name w:val="Heading 1 Char"/>
    <w:basedOn w:val="DefaultParagraphFont"/>
    <w:link w:val="Heading1"/>
    <w:rsid w:val="00514781"/>
    <w:rPr>
      <w:rFonts w:ascii="Arial" w:eastAsia="Times New Roman" w:hAnsi="Arial" w:cs="Times New Roman"/>
      <w:b/>
      <w:sz w:val="20"/>
      <w:szCs w:val="20"/>
    </w:rPr>
  </w:style>
  <w:style w:type="paragraph" w:customStyle="1" w:styleId="HeaderEven">
    <w:name w:val="Header.Even"/>
    <w:basedOn w:val="Normal"/>
    <w:rsid w:val="00514781"/>
    <w:pPr>
      <w:tabs>
        <w:tab w:val="center" w:pos="4153"/>
        <w:tab w:val="right" w:pos="8306"/>
      </w:tabs>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14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781"/>
    <w:rPr>
      <w:rFonts w:ascii="Tahoma" w:hAnsi="Tahoma" w:cs="Tahoma"/>
      <w:sz w:val="16"/>
      <w:szCs w:val="16"/>
    </w:rPr>
  </w:style>
  <w:style w:type="table" w:styleId="TableGrid">
    <w:name w:val="Table Grid"/>
    <w:basedOn w:val="TableNormal"/>
    <w:rsid w:val="0051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D44E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6F1DF4"/>
    <w:pPr>
      <w:ind w:left="720"/>
      <w:contextualSpacing/>
    </w:pPr>
  </w:style>
  <w:style w:type="paragraph" w:styleId="NoSpacing">
    <w:name w:val="No Spacing"/>
    <w:link w:val="NoSpacingChar"/>
    <w:uiPriority w:val="1"/>
    <w:qFormat/>
    <w:rsid w:val="00F9036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9036E"/>
    <w:rPr>
      <w:rFonts w:eastAsiaTheme="minorEastAsia"/>
      <w:lang w:eastAsia="ja-JP"/>
    </w:rPr>
  </w:style>
  <w:style w:type="table" w:customStyle="1" w:styleId="LightShading-Accent11">
    <w:name w:val="Light Shading - Accent 11"/>
    <w:basedOn w:val="TableNormal"/>
    <w:uiPriority w:val="60"/>
    <w:rsid w:val="008341E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2D60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2543DA"/>
    <w:rPr>
      <w:color w:val="808080"/>
    </w:rPr>
  </w:style>
  <w:style w:type="paragraph" w:styleId="NormalWeb">
    <w:name w:val="Normal (Web)"/>
    <w:basedOn w:val="Normal"/>
    <w:unhideWhenUsed/>
    <w:rsid w:val="007A621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460B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336369">
      <w:bodyDiv w:val="1"/>
      <w:marLeft w:val="0"/>
      <w:marRight w:val="0"/>
      <w:marTop w:val="0"/>
      <w:marBottom w:val="0"/>
      <w:divBdr>
        <w:top w:val="none" w:sz="0" w:space="0" w:color="auto"/>
        <w:left w:val="none" w:sz="0" w:space="0" w:color="auto"/>
        <w:bottom w:val="none" w:sz="0" w:space="0" w:color="auto"/>
        <w:right w:val="none" w:sz="0" w:space="0" w:color="auto"/>
      </w:divBdr>
    </w:div>
    <w:div w:id="516313937">
      <w:bodyDiv w:val="1"/>
      <w:marLeft w:val="0"/>
      <w:marRight w:val="0"/>
      <w:marTop w:val="0"/>
      <w:marBottom w:val="0"/>
      <w:divBdr>
        <w:top w:val="none" w:sz="0" w:space="0" w:color="auto"/>
        <w:left w:val="none" w:sz="0" w:space="0" w:color="auto"/>
        <w:bottom w:val="none" w:sz="0" w:space="0" w:color="auto"/>
        <w:right w:val="none" w:sz="0" w:space="0" w:color="auto"/>
      </w:divBdr>
    </w:div>
    <w:div w:id="651063161">
      <w:bodyDiv w:val="1"/>
      <w:marLeft w:val="0"/>
      <w:marRight w:val="0"/>
      <w:marTop w:val="0"/>
      <w:marBottom w:val="0"/>
      <w:divBdr>
        <w:top w:val="none" w:sz="0" w:space="0" w:color="auto"/>
        <w:left w:val="none" w:sz="0" w:space="0" w:color="auto"/>
        <w:bottom w:val="none" w:sz="0" w:space="0" w:color="auto"/>
        <w:right w:val="none" w:sz="0" w:space="0" w:color="auto"/>
      </w:divBdr>
    </w:div>
    <w:div w:id="1645962370">
      <w:bodyDiv w:val="1"/>
      <w:marLeft w:val="0"/>
      <w:marRight w:val="0"/>
      <w:marTop w:val="0"/>
      <w:marBottom w:val="0"/>
      <w:divBdr>
        <w:top w:val="none" w:sz="0" w:space="0" w:color="auto"/>
        <w:left w:val="none" w:sz="0" w:space="0" w:color="auto"/>
        <w:bottom w:val="none" w:sz="0" w:space="0" w:color="auto"/>
        <w:right w:val="none" w:sz="0" w:space="0" w:color="auto"/>
      </w:divBdr>
    </w:div>
    <w:div w:id="1679193601">
      <w:bodyDiv w:val="1"/>
      <w:marLeft w:val="0"/>
      <w:marRight w:val="0"/>
      <w:marTop w:val="0"/>
      <w:marBottom w:val="0"/>
      <w:divBdr>
        <w:top w:val="none" w:sz="0" w:space="0" w:color="auto"/>
        <w:left w:val="none" w:sz="0" w:space="0" w:color="auto"/>
        <w:bottom w:val="none" w:sz="0" w:space="0" w:color="auto"/>
        <w:right w:val="none" w:sz="0" w:space="0" w:color="auto"/>
      </w:divBdr>
    </w:div>
    <w:div w:id="18325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bre\Documents\Documentation\XXXXXX%20-%20Functional%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2012-01-27T00:00:00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FAD6CB5113D64A95C429F043D5A47B" ma:contentTypeVersion="0" ma:contentTypeDescription="Create a new document." ma:contentTypeScope="" ma:versionID="b90ca0d444d1cf2cc5f3ba0489b05087">
  <xsd:schema xmlns:xsd="http://www.w3.org/2001/XMLSchema" xmlns:xs="http://www.w3.org/2001/XMLSchema" xmlns:p="http://schemas.microsoft.com/office/2006/metadata/properties" targetNamespace="http://schemas.microsoft.com/office/2006/metadata/properties" ma:root="true" ma:fieldsID="1cfb3f8578e2c96545ddd70b94e67b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98D8D2-19DC-4495-B555-5CC9AD926F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126039-AAC5-4F63-B1A3-6B496B8FDCD6}">
  <ds:schemaRefs>
    <ds:schemaRef ds:uri="http://schemas.microsoft.com/sharepoint/v3/contenttype/forms"/>
  </ds:schemaRefs>
</ds:datastoreItem>
</file>

<file path=customXml/itemProps4.xml><?xml version="1.0" encoding="utf-8"?>
<ds:datastoreItem xmlns:ds="http://schemas.openxmlformats.org/officeDocument/2006/customXml" ds:itemID="{EE369230-8347-4DC5-B3F4-CB0326205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F3FF299-2E40-4E2F-A787-DFC60808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 - Functional Specification Template</Template>
  <TotalTime>24</TotalTime>
  <Pages>3</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Functional Specification</vt:lpstr>
    </vt:vector>
  </TitlesOfParts>
  <Company>New Era Cap Company, Inc.</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Specification</dc:title>
  <dc:creator>Daniel Brennan</dc:creator>
  <cp:lastModifiedBy>Daniel Brennan</cp:lastModifiedBy>
  <cp:revision>5</cp:revision>
  <cp:lastPrinted>2013-06-05T12:56:00Z</cp:lastPrinted>
  <dcterms:created xsi:type="dcterms:W3CDTF">2016-05-23T16:44:00Z</dcterms:created>
  <dcterms:modified xsi:type="dcterms:W3CDTF">2016-05-23T17:08:00Z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0x0101002EFAD6CB5113D64A95C429F043D5A47B</vt:lpwstr>
  </property>
  <property fmtid="{D5CDD505-2E9C-101B-9397-08002B2CF9AE}" pid="3" name="Priority">
    <vt:lpwstr>1</vt:lpwstr>
  </property>
  <property fmtid="{D5CDD505-2E9C-101B-9397-08002B2CF9AE}" pid="4" name="Strategic Objective">
    <vt:lpwstr>Growth</vt:lpwstr>
  </property>
</Properties>
</file>