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32" w:rsidRPr="0010526A" w:rsidRDefault="00C04232" w:rsidP="00C04232">
      <w:pPr>
        <w:jc w:val="center"/>
        <w:rPr>
          <w:b/>
          <w:noProof/>
          <w:sz w:val="28"/>
          <w:szCs w:val="28"/>
          <w:u w:val="single"/>
          <w:lang w:eastAsia="en-IN"/>
        </w:rPr>
      </w:pPr>
      <w:r w:rsidRPr="0010526A">
        <w:rPr>
          <w:b/>
          <w:noProof/>
          <w:sz w:val="28"/>
          <w:szCs w:val="28"/>
          <w:u w:val="single"/>
          <w:lang w:eastAsia="en-IN"/>
        </w:rPr>
        <w:t>FABRIC PLANNING</w:t>
      </w:r>
    </w:p>
    <w:p w:rsidR="00F8646F" w:rsidRDefault="00F8646F" w:rsidP="00F8646F">
      <w:pPr>
        <w:rPr>
          <w:b/>
          <w:noProof/>
          <w:lang w:eastAsia="en-IN"/>
        </w:rPr>
      </w:pPr>
      <w:r w:rsidRPr="00F8646F">
        <w:rPr>
          <w:b/>
          <w:noProof/>
          <w:lang w:eastAsia="en-IN"/>
        </w:rPr>
        <w:t>Examples:</w:t>
      </w:r>
    </w:p>
    <w:p w:rsidR="00F8646F" w:rsidRDefault="00F8646F" w:rsidP="00F8646F">
      <w:pPr>
        <w:rPr>
          <w:noProof/>
          <w:lang w:eastAsia="en-IN"/>
        </w:rPr>
      </w:pPr>
      <w:r>
        <w:rPr>
          <w:noProof/>
          <w:lang w:eastAsia="en-IN"/>
        </w:rPr>
        <w:t>FG Materials:  10016565 &amp; 10016566</w:t>
      </w:r>
    </w:p>
    <w:p w:rsidR="00F8646F" w:rsidRDefault="00F8646F" w:rsidP="00F8646F">
      <w:pPr>
        <w:rPr>
          <w:noProof/>
          <w:lang w:eastAsia="en-IN"/>
        </w:rPr>
      </w:pPr>
      <w:r>
        <w:rPr>
          <w:noProof/>
          <w:lang w:eastAsia="en-IN"/>
        </w:rPr>
        <w:t>Fabrics (Component) :  90000621 &amp; 90001444</w:t>
      </w:r>
    </w:p>
    <w:p w:rsidR="00F8646F" w:rsidRDefault="00F8646F">
      <w:pPr>
        <w:rPr>
          <w:noProof/>
          <w:lang w:eastAsia="en-IN"/>
        </w:rPr>
      </w:pPr>
    </w:p>
    <w:p w:rsidR="00625A8D" w:rsidRDefault="00625A8D">
      <w:pPr>
        <w:rPr>
          <w:noProof/>
          <w:lang w:eastAsia="en-IN"/>
        </w:rPr>
      </w:pPr>
      <w:r>
        <w:rPr>
          <w:noProof/>
          <w:lang w:eastAsia="en-IN"/>
        </w:rPr>
        <w:t>Created the BOM for Finished products and maintained the fabric as a component.</w:t>
      </w:r>
    </w:p>
    <w:p w:rsidR="0016697D" w:rsidRDefault="00BB6E8C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5727700" cy="2781300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8C" w:rsidRDefault="00BB6E8C">
      <w:pPr>
        <w:rPr>
          <w:noProof/>
          <w:lang w:eastAsia="en-IN"/>
        </w:rPr>
      </w:pPr>
    </w:p>
    <w:p w:rsidR="00BB6E8C" w:rsidRDefault="00BB6E8C">
      <w:pPr>
        <w:rPr>
          <w:noProof/>
          <w:lang w:eastAsia="en-IN"/>
        </w:rPr>
      </w:pPr>
    </w:p>
    <w:p w:rsidR="00BB6E8C" w:rsidRDefault="00BB6E8C">
      <w:r>
        <w:rPr>
          <w:noProof/>
          <w:lang w:eastAsia="en-IN"/>
        </w:rPr>
        <w:drawing>
          <wp:inline distT="0" distB="0" distL="0" distR="0">
            <wp:extent cx="5727700" cy="2857500"/>
            <wp:effectExtent l="1905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8C" w:rsidRDefault="00BB6E8C"/>
    <w:p w:rsidR="00F01239" w:rsidRDefault="009B2600" w:rsidP="00F01239">
      <w:pPr>
        <w:jc w:val="both"/>
      </w:pPr>
      <w:r>
        <w:lastRenderedPageBreak/>
        <w:t xml:space="preserve">Maintain the planned independent requirements for the finished products at material level. </w:t>
      </w:r>
      <w:r w:rsidR="00F8646F">
        <w:t xml:space="preserve"> </w:t>
      </w:r>
      <w:r w:rsidR="00F01239">
        <w:t xml:space="preserve">Since we are maintaining PIRs in inactive status these will not participate in regular MRP. </w:t>
      </w:r>
    </w:p>
    <w:p w:rsidR="00F01239" w:rsidRDefault="00F01239" w:rsidP="00F01239">
      <w:pPr>
        <w:jc w:val="both"/>
      </w:pPr>
      <w:r>
        <w:t>Transaction code is J3A1</w:t>
      </w:r>
    </w:p>
    <w:p w:rsidR="00BB6E8C" w:rsidRDefault="00BB6E8C">
      <w:r>
        <w:rPr>
          <w:noProof/>
          <w:lang w:eastAsia="en-IN"/>
        </w:rPr>
        <w:drawing>
          <wp:inline distT="0" distB="0" distL="0" distR="0">
            <wp:extent cx="5734050" cy="37814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8C" w:rsidRDefault="00BB6E8C"/>
    <w:p w:rsidR="00BB6E8C" w:rsidRDefault="00BB6E8C">
      <w:r>
        <w:rPr>
          <w:noProof/>
          <w:lang w:eastAsia="en-IN"/>
        </w:rPr>
        <w:drawing>
          <wp:inline distT="0" distB="0" distL="0" distR="0">
            <wp:extent cx="5524500" cy="367665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8C" w:rsidRDefault="00BB6E8C">
      <w:r>
        <w:rPr>
          <w:noProof/>
          <w:lang w:eastAsia="en-IN"/>
        </w:rPr>
        <w:lastRenderedPageBreak/>
        <w:drawing>
          <wp:inline distT="0" distB="0" distL="0" distR="0">
            <wp:extent cx="5724525" cy="352425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8C" w:rsidRDefault="00BB6E8C"/>
    <w:p w:rsidR="00BB6E8C" w:rsidRDefault="00BB6E8C"/>
    <w:p w:rsidR="00BB6E8C" w:rsidRDefault="00BB6E8C">
      <w:r>
        <w:rPr>
          <w:noProof/>
          <w:lang w:eastAsia="en-IN"/>
        </w:rPr>
        <w:drawing>
          <wp:inline distT="0" distB="0" distL="0" distR="0">
            <wp:extent cx="5734050" cy="4010025"/>
            <wp:effectExtent l="1905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A2" w:rsidRDefault="00C72EA2"/>
    <w:p w:rsidR="00BB6E8C" w:rsidRDefault="009B2600">
      <w:r>
        <w:lastRenderedPageBreak/>
        <w:t xml:space="preserve">Execute the query Z_FABRIC_PLAN and input the plant and material numbers as shown below. </w:t>
      </w:r>
    </w:p>
    <w:p w:rsidR="00BB6E8C" w:rsidRDefault="00BB6E8C"/>
    <w:p w:rsidR="002655BB" w:rsidRDefault="002655BB">
      <w:r>
        <w:rPr>
          <w:noProof/>
          <w:lang w:eastAsia="en-IN"/>
        </w:rPr>
        <w:drawing>
          <wp:inline distT="0" distB="0" distL="0" distR="0">
            <wp:extent cx="5734050" cy="35433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5BB" w:rsidRDefault="002655BB"/>
    <w:p w:rsidR="002655BB" w:rsidRDefault="002655BB"/>
    <w:p w:rsidR="00F41181" w:rsidRDefault="00F41181">
      <w:r>
        <w:rPr>
          <w:noProof/>
          <w:lang w:eastAsia="en-IN"/>
        </w:rPr>
        <w:drawing>
          <wp:inline distT="0" distB="0" distL="0" distR="0">
            <wp:extent cx="5724525" cy="2857500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81" w:rsidRDefault="00F41181"/>
    <w:p w:rsidR="00F41181" w:rsidRDefault="00F41181"/>
    <w:p w:rsidR="00F41181" w:rsidRDefault="00F41181"/>
    <w:p w:rsidR="00F41181" w:rsidRDefault="009B2600">
      <w:r>
        <w:lastRenderedPageBreak/>
        <w:t xml:space="preserve">Then we can get the report for requirement of fabric as shown below. </w:t>
      </w:r>
      <w:r w:rsidR="00541AF6">
        <w:t xml:space="preserve"> </w:t>
      </w:r>
    </w:p>
    <w:p w:rsidR="00F41181" w:rsidRDefault="00C945DA">
      <w:r>
        <w:rPr>
          <w:noProof/>
          <w:lang w:eastAsia="en-IN"/>
        </w:rPr>
        <w:drawing>
          <wp:inline distT="0" distB="0" distL="0" distR="0">
            <wp:extent cx="5391150" cy="6162675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181" w:rsidSect="001669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6E8C"/>
    <w:rsid w:val="0010526A"/>
    <w:rsid w:val="0016697D"/>
    <w:rsid w:val="002655BB"/>
    <w:rsid w:val="002D2237"/>
    <w:rsid w:val="002F5217"/>
    <w:rsid w:val="004862C9"/>
    <w:rsid w:val="00541AF6"/>
    <w:rsid w:val="00625A8D"/>
    <w:rsid w:val="0096324C"/>
    <w:rsid w:val="009B2600"/>
    <w:rsid w:val="00BB6E8C"/>
    <w:rsid w:val="00C04232"/>
    <w:rsid w:val="00C72EA2"/>
    <w:rsid w:val="00C945DA"/>
    <w:rsid w:val="00F01239"/>
    <w:rsid w:val="00F41181"/>
    <w:rsid w:val="00F76CE5"/>
    <w:rsid w:val="00F8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laxman.n</dc:creator>
  <cp:keywords/>
  <dc:description/>
  <cp:lastModifiedBy>laxman.n</cp:lastModifiedBy>
  <cp:revision>19</cp:revision>
  <dcterms:created xsi:type="dcterms:W3CDTF">2013-02-04T14:50:00Z</dcterms:created>
  <dcterms:modified xsi:type="dcterms:W3CDTF">2013-02-04T15:43:00Z</dcterms:modified>
</cp:coreProperties>
</file>