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4B" w:rsidRPr="00460BAE" w:rsidRDefault="0031704B" w:rsidP="00FA7892">
      <w:pPr>
        <w:spacing w:after="160" w:line="300" w:lineRule="auto"/>
        <w:rPr>
          <w:rStyle w:val="Strong"/>
        </w:rPr>
      </w:pPr>
      <w:r w:rsidRPr="00460BAE">
        <w:rPr>
          <w:rStyle w:val="Strong"/>
        </w:rPr>
        <w:t>Business Requirement:</w:t>
      </w:r>
    </w:p>
    <w:p w:rsidR="0031704B" w:rsidRPr="00CA45CC" w:rsidRDefault="009A7425" w:rsidP="00FA7892">
      <w:pPr>
        <w:spacing w:after="160" w:line="30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Integration of SAP to </w:t>
      </w:r>
      <w:proofErr w:type="spellStart"/>
      <w:r>
        <w:rPr>
          <w:rFonts w:cs="Arial"/>
          <w:sz w:val="20"/>
          <w:szCs w:val="20"/>
        </w:rPr>
        <w:t>Nittsu</w:t>
      </w:r>
      <w:proofErr w:type="spellEnd"/>
      <w:r>
        <w:rPr>
          <w:rFonts w:cs="Arial"/>
          <w:sz w:val="20"/>
          <w:szCs w:val="20"/>
        </w:rPr>
        <w:t xml:space="preserve"> 3PL.  </w:t>
      </w:r>
      <w:r w:rsidR="000F0C5A">
        <w:rPr>
          <w:rFonts w:cs="Arial"/>
          <w:sz w:val="20"/>
          <w:szCs w:val="20"/>
        </w:rPr>
        <w:t xml:space="preserve">Existing warehouse IDOCs to not meet the requirements of </w:t>
      </w:r>
      <w:proofErr w:type="spellStart"/>
      <w:r w:rsidR="000F0C5A">
        <w:rPr>
          <w:rFonts w:cs="Arial"/>
          <w:sz w:val="20"/>
          <w:szCs w:val="20"/>
        </w:rPr>
        <w:t>Nittsu</w:t>
      </w:r>
      <w:proofErr w:type="spellEnd"/>
      <w:r w:rsidR="000F0C5A">
        <w:rPr>
          <w:rFonts w:cs="Arial"/>
          <w:sz w:val="20"/>
          <w:szCs w:val="20"/>
        </w:rPr>
        <w:t xml:space="preserve"> flat files, where applicable existing document will be cloned and changes made to accommodate </w:t>
      </w:r>
      <w:proofErr w:type="spellStart"/>
      <w:r w:rsidR="000F0C5A">
        <w:rPr>
          <w:rFonts w:cs="Arial"/>
          <w:sz w:val="20"/>
          <w:szCs w:val="20"/>
        </w:rPr>
        <w:t>Nittsu</w:t>
      </w:r>
      <w:proofErr w:type="spellEnd"/>
      <w:r w:rsidR="000F0C5A">
        <w:rPr>
          <w:rFonts w:cs="Arial"/>
          <w:sz w:val="20"/>
          <w:szCs w:val="20"/>
        </w:rPr>
        <w:t xml:space="preserve"> files.  </w:t>
      </w:r>
    </w:p>
    <w:p w:rsidR="00C023EB" w:rsidRDefault="006F1DF4" w:rsidP="00FA7892">
      <w:pPr>
        <w:spacing w:after="160" w:line="300" w:lineRule="auto"/>
        <w:rPr>
          <w:rStyle w:val="Strong"/>
        </w:rPr>
      </w:pPr>
      <w:r w:rsidRPr="00460BAE">
        <w:rPr>
          <w:rStyle w:val="Strong"/>
        </w:rPr>
        <w:t xml:space="preserve">Functional </w:t>
      </w:r>
      <w:r w:rsidR="007A6214" w:rsidRPr="00460BAE">
        <w:rPr>
          <w:rStyle w:val="Strong"/>
        </w:rPr>
        <w:t>Specification</w:t>
      </w:r>
      <w:r w:rsidRPr="00460BAE">
        <w:rPr>
          <w:rStyle w:val="Strong"/>
        </w:rPr>
        <w:t>:</w:t>
      </w:r>
    </w:p>
    <w:p w:rsidR="00655C69" w:rsidRPr="00655C69" w:rsidRDefault="00655C69" w:rsidP="00FA7892">
      <w:pPr>
        <w:spacing w:after="160" w:line="300" w:lineRule="auto"/>
        <w:rPr>
          <w:rStyle w:val="Strong"/>
          <w:b w:val="0"/>
        </w:rPr>
      </w:pPr>
      <w:r>
        <w:rPr>
          <w:rStyle w:val="Strong"/>
        </w:rPr>
        <w:t xml:space="preserve">Outbound delivery document – </w:t>
      </w:r>
      <w:r>
        <w:rPr>
          <w:rStyle w:val="Strong"/>
          <w:b w:val="0"/>
        </w:rPr>
        <w:t>Document will be used by GIS to generate the SHP file</w:t>
      </w:r>
    </w:p>
    <w:p w:rsidR="00C023EB" w:rsidRDefault="00574AFA" w:rsidP="00FA7892">
      <w:pPr>
        <w:spacing w:after="160" w:line="30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</w:t>
      </w:r>
      <w:r w:rsidR="00C023EB">
        <w:rPr>
          <w:rFonts w:cs="Arial"/>
          <w:sz w:val="20"/>
          <w:szCs w:val="20"/>
        </w:rPr>
        <w:t xml:space="preserve"> </w:t>
      </w:r>
      <w:proofErr w:type="spellStart"/>
      <w:r w:rsidR="00C023EB">
        <w:rPr>
          <w:rFonts w:cs="Arial"/>
          <w:sz w:val="20"/>
          <w:szCs w:val="20"/>
        </w:rPr>
        <w:t>proforma</w:t>
      </w:r>
      <w:proofErr w:type="spellEnd"/>
      <w:r w:rsidR="00C023EB">
        <w:rPr>
          <w:rFonts w:cs="Arial"/>
          <w:sz w:val="20"/>
          <w:szCs w:val="20"/>
        </w:rPr>
        <w:t xml:space="preserve"> F8 for Japan to generate all billing values</w:t>
      </w:r>
    </w:p>
    <w:p w:rsidR="00165D32" w:rsidRPr="00165D32" w:rsidRDefault="00C023EB" w:rsidP="00FA7892">
      <w:pPr>
        <w:spacing w:after="160" w:line="300" w:lineRule="auto"/>
        <w:rPr>
          <w:rStyle w:val="Strong"/>
          <w:rFonts w:cs="Arial"/>
          <w:b w:val="0"/>
          <w:bCs w:val="0"/>
          <w:sz w:val="20"/>
          <w:szCs w:val="20"/>
        </w:rPr>
      </w:pPr>
      <w:r>
        <w:rPr>
          <w:rFonts w:cs="Arial"/>
          <w:sz w:val="20"/>
          <w:szCs w:val="20"/>
        </w:rPr>
        <w:t>Create ZJD4 delivery output, by copying ZLD4</w:t>
      </w:r>
      <w:r w:rsidR="00165D32">
        <w:rPr>
          <w:rFonts w:cs="Arial"/>
          <w:sz w:val="20"/>
          <w:szCs w:val="20"/>
        </w:rPr>
        <w:t xml:space="preserve"> WHSORD (940) and make the following additions</w:t>
      </w:r>
    </w:p>
    <w:p w:rsidR="004826D2" w:rsidRPr="004566FB" w:rsidRDefault="004826D2" w:rsidP="00FA7892">
      <w:pPr>
        <w:spacing w:after="160" w:line="300" w:lineRule="auto"/>
        <w:rPr>
          <w:rStyle w:val="Strong"/>
          <w:b w:val="0"/>
        </w:rPr>
      </w:pPr>
      <w:r>
        <w:rPr>
          <w:rStyle w:val="Strong"/>
        </w:rPr>
        <w:t>Header</w:t>
      </w:r>
    </w:p>
    <w:p w:rsidR="004826D2" w:rsidRDefault="006C2F96" w:rsidP="00F45FB4">
      <w:pPr>
        <w:spacing w:after="160" w:line="30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</w:t>
      </w:r>
      <w:r w:rsidR="004566FB">
        <w:rPr>
          <w:rFonts w:cs="Arial"/>
          <w:sz w:val="20"/>
          <w:szCs w:val="20"/>
        </w:rPr>
        <w:t xml:space="preserve"> </w:t>
      </w:r>
      <w:proofErr w:type="spellStart"/>
      <w:r w:rsidR="004566FB">
        <w:rPr>
          <w:rFonts w:cs="Arial"/>
          <w:sz w:val="20"/>
          <w:szCs w:val="20"/>
        </w:rPr>
        <w:t>proforma</w:t>
      </w:r>
      <w:proofErr w:type="spellEnd"/>
      <w:r w:rsidR="004566FB">
        <w:rPr>
          <w:rFonts w:cs="Arial"/>
          <w:sz w:val="20"/>
          <w:szCs w:val="20"/>
        </w:rPr>
        <w:t xml:space="preserve"> invoice will have to be created.  Net value and tax value from </w:t>
      </w:r>
      <w:proofErr w:type="spellStart"/>
      <w:r w:rsidR="004566FB">
        <w:rPr>
          <w:rFonts w:cs="Arial"/>
          <w:sz w:val="20"/>
          <w:szCs w:val="20"/>
        </w:rPr>
        <w:t>proforma</w:t>
      </w:r>
      <w:proofErr w:type="spellEnd"/>
      <w:r w:rsidR="004566FB">
        <w:rPr>
          <w:rFonts w:cs="Arial"/>
          <w:sz w:val="20"/>
          <w:szCs w:val="20"/>
        </w:rPr>
        <w:t xml:space="preserve"> will have to be added to IDOC output</w:t>
      </w:r>
      <w:r w:rsidR="00F45FB4">
        <w:rPr>
          <w:rFonts w:cs="Arial"/>
          <w:sz w:val="20"/>
          <w:szCs w:val="20"/>
        </w:rPr>
        <w:t xml:space="preserve"> in separate custom fields</w:t>
      </w:r>
      <w:r w:rsidR="001474E6">
        <w:rPr>
          <w:rFonts w:cs="Arial"/>
          <w:sz w:val="20"/>
          <w:szCs w:val="20"/>
        </w:rPr>
        <w:t xml:space="preserve"> at the header level</w:t>
      </w:r>
    </w:p>
    <w:p w:rsidR="004826D2" w:rsidRDefault="004826D2" w:rsidP="004826D2">
      <w:pPr>
        <w:spacing w:after="160" w:line="30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Bill-to phone number added to AG segment</w:t>
      </w:r>
    </w:p>
    <w:p w:rsidR="004826D2" w:rsidRDefault="004826D2" w:rsidP="00F45FB4">
      <w:pPr>
        <w:spacing w:after="160" w:line="30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ship-to phone number added to WE segment</w:t>
      </w:r>
    </w:p>
    <w:p w:rsidR="004826D2" w:rsidRPr="004566FB" w:rsidRDefault="006C2F96" w:rsidP="004826D2">
      <w:pPr>
        <w:spacing w:after="160" w:line="300" w:lineRule="auto"/>
        <w:rPr>
          <w:rStyle w:val="Strong"/>
          <w:b w:val="0"/>
        </w:rPr>
      </w:pPr>
      <w:r>
        <w:rPr>
          <w:rStyle w:val="Strong"/>
        </w:rPr>
        <w:t>Line</w:t>
      </w:r>
    </w:p>
    <w:p w:rsidR="004826D2" w:rsidRDefault="004826D2" w:rsidP="00F45FB4">
      <w:pPr>
        <w:spacing w:after="160" w:line="300" w:lineRule="auto"/>
        <w:rPr>
          <w:rFonts w:cs="Arial"/>
          <w:sz w:val="20"/>
          <w:szCs w:val="20"/>
        </w:rPr>
      </w:pPr>
    </w:p>
    <w:p w:rsidR="004826D2" w:rsidRDefault="004826D2" w:rsidP="00F45FB4">
      <w:pPr>
        <w:spacing w:after="160" w:line="30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The following pricing information</w:t>
      </w:r>
      <w:r w:rsidR="006C2F96">
        <w:rPr>
          <w:rFonts w:cs="Arial"/>
          <w:sz w:val="20"/>
          <w:szCs w:val="20"/>
        </w:rPr>
        <w:t xml:space="preserve"> should be added from the pro forma</w:t>
      </w:r>
      <w:r w:rsidR="00A404D4">
        <w:rPr>
          <w:rFonts w:cs="Arial"/>
          <w:sz w:val="20"/>
          <w:szCs w:val="20"/>
        </w:rPr>
        <w:t xml:space="preserve"> to the line level and summed at the header level of the IDOC.</w:t>
      </w:r>
    </w:p>
    <w:p w:rsidR="00574AFA" w:rsidRDefault="00574AFA" w:rsidP="00F45FB4">
      <w:pPr>
        <w:spacing w:after="160" w:line="30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 am not sure what segments are available and/or make sense for this.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7"/>
        <w:gridCol w:w="1779"/>
      </w:tblGrid>
      <w:tr w:rsidR="004826D2" w:rsidRPr="00E97DEE" w:rsidTr="0077080D">
        <w:trPr>
          <w:trHeight w:val="7910"/>
        </w:trPr>
        <w:tc>
          <w:tcPr>
            <w:tcW w:w="12348" w:type="dxa"/>
          </w:tcPr>
          <w:p w:rsidR="004826D2" w:rsidRDefault="004826D2" w:rsidP="0077080D">
            <w:r>
              <w:rPr>
                <w:noProof/>
                <w:lang w:eastAsia="ja-JP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E971E7" wp14:editId="30C398FD">
                      <wp:simplePos x="0" y="0"/>
                      <wp:positionH relativeFrom="column">
                        <wp:posOffset>2027555</wp:posOffset>
                      </wp:positionH>
                      <wp:positionV relativeFrom="paragraph">
                        <wp:posOffset>1307303</wp:posOffset>
                      </wp:positionV>
                      <wp:extent cx="254635" cy="254635"/>
                      <wp:effectExtent l="0" t="0" r="12065" b="1206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54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26D2" w:rsidRPr="00E97DEE" w:rsidRDefault="004826D2" w:rsidP="004826D2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E97DEE">
                                    <w:rPr>
                                      <w:color w:val="FF000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59.65pt;margin-top:102.95pt;width:20.05pt;height:2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" strokecolor="red">
                      <v:textbox>
                        <w:txbxContent>
                          <w:p w:rsidR="004826D2" w:rsidRPr="00E97DEE" w:rsidRDefault="004826D2" w:rsidP="004826D2">
                            <w:pPr>
                              <w:rPr>
                                <w:color w:val="FF0000"/>
                              </w:rPr>
                            </w:pPr>
                            <w:r w:rsidRPr="00E97DEE">
                              <w:rPr>
                                <w:color w:val="FF0000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AD0F53B" wp14:editId="1D5CB1AD">
                      <wp:simplePos x="0" y="0"/>
                      <wp:positionH relativeFrom="column">
                        <wp:posOffset>3964217</wp:posOffset>
                      </wp:positionH>
                      <wp:positionV relativeFrom="paragraph">
                        <wp:posOffset>1286540</wp:posOffset>
                      </wp:positionV>
                      <wp:extent cx="265814" cy="276447"/>
                      <wp:effectExtent l="0" t="0" r="20320" b="2857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814" cy="2764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26D2" w:rsidRPr="00E97DEE" w:rsidRDefault="004826D2" w:rsidP="004826D2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E97DEE">
                                    <w:rPr>
                                      <w:color w:val="FF000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312.15pt;margin-top:101.3pt;width:20.9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" strokecolor="red">
                      <v:textbox>
                        <w:txbxContent>
                          <w:p w:rsidR="004826D2" w:rsidRPr="00E97DEE" w:rsidRDefault="004826D2" w:rsidP="004826D2">
                            <w:pPr>
                              <w:rPr>
                                <w:color w:val="FF0000"/>
                              </w:rPr>
                            </w:pPr>
                            <w:r w:rsidRPr="00E97DEE">
                              <w:rPr>
                                <w:color w:val="FF0000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ja-JP"/>
              </w:rPr>
              <w:drawing>
                <wp:inline distT="0" distB="0" distL="0" distR="0" wp14:anchorId="0818FA24" wp14:editId="4140E4B6">
                  <wp:extent cx="7620000" cy="2776905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8541" cy="2783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26D2" w:rsidRDefault="004826D2" w:rsidP="0077080D"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A2D785" wp14:editId="283302ED">
                      <wp:simplePos x="0" y="0"/>
                      <wp:positionH relativeFrom="column">
                        <wp:posOffset>1834515</wp:posOffset>
                      </wp:positionH>
                      <wp:positionV relativeFrom="paragraph">
                        <wp:posOffset>1501613</wp:posOffset>
                      </wp:positionV>
                      <wp:extent cx="244475" cy="254635"/>
                      <wp:effectExtent l="0" t="0" r="22225" b="1206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254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26D2" w:rsidRPr="00E97DEE" w:rsidRDefault="004826D2" w:rsidP="004826D2">
                                  <w:pPr>
                                    <w:spacing w:after="0" w:line="240" w:lineRule="auto"/>
                                    <w:textboxTightWrap w:val="allLines"/>
                                    <w:rPr>
                                      <w:color w:val="FF0000"/>
                                    </w:rPr>
                                  </w:pPr>
                                  <w:r w:rsidRPr="00E97DEE">
                                    <w:rPr>
                                      <w:color w:val="FF000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44.45pt;margin-top:118.25pt;width:19.25pt;height: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" strokecolor="red">
                      <v:textbox>
                        <w:txbxContent>
                          <w:p w:rsidR="004826D2" w:rsidRPr="00E97DEE" w:rsidRDefault="004826D2" w:rsidP="004826D2">
                            <w:pPr>
                              <w:spacing w:after="0" w:line="240" w:lineRule="auto"/>
                              <w:textboxTightWrap w:val="allLines"/>
                              <w:rPr>
                                <w:color w:val="FF0000"/>
                              </w:rPr>
                            </w:pPr>
                            <w:r w:rsidRPr="00E97DEE"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04105E" wp14:editId="5EF4D0EB">
                      <wp:simplePos x="0" y="0"/>
                      <wp:positionH relativeFrom="column">
                        <wp:posOffset>3729990</wp:posOffset>
                      </wp:positionH>
                      <wp:positionV relativeFrom="paragraph">
                        <wp:posOffset>1491615</wp:posOffset>
                      </wp:positionV>
                      <wp:extent cx="265430" cy="276225"/>
                      <wp:effectExtent l="0" t="0" r="20320" b="2857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26D2" w:rsidRPr="00E97DEE" w:rsidRDefault="004826D2" w:rsidP="004826D2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E97DEE">
                                    <w:rPr>
                                      <w:color w:val="FF000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293.7pt;margin-top:117.45pt;width:20.9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" strokecolor="red">
                      <v:textbox>
                        <w:txbxContent>
                          <w:p w:rsidR="004826D2" w:rsidRPr="00E97DEE" w:rsidRDefault="004826D2" w:rsidP="004826D2">
                            <w:pPr>
                              <w:rPr>
                                <w:color w:val="FF0000"/>
                              </w:rPr>
                            </w:pPr>
                            <w:r w:rsidRPr="00E97DEE">
                              <w:rPr>
                                <w:color w:val="FF000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FFC15A" wp14:editId="1EA98ED0">
                      <wp:simplePos x="0" y="0"/>
                      <wp:positionH relativeFrom="column">
                        <wp:posOffset>3974465</wp:posOffset>
                      </wp:positionH>
                      <wp:positionV relativeFrom="paragraph">
                        <wp:posOffset>1774987</wp:posOffset>
                      </wp:positionV>
                      <wp:extent cx="265430" cy="265430"/>
                      <wp:effectExtent l="0" t="0" r="20320" b="2032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265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26D2" w:rsidRPr="00E97DEE" w:rsidRDefault="004826D2" w:rsidP="004826D2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E97DEE">
                                    <w:rPr>
                                      <w:color w:val="FF000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312.95pt;margin-top:139.75pt;width:20.9pt;height:2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" strokecolor="red">
                      <v:textbox>
                        <w:txbxContent>
                          <w:p w:rsidR="004826D2" w:rsidRPr="00E97DEE" w:rsidRDefault="004826D2" w:rsidP="004826D2">
                            <w:pPr>
                              <w:rPr>
                                <w:color w:val="FF0000"/>
                              </w:rPr>
                            </w:pPr>
                            <w:r w:rsidRPr="00E97DEE">
                              <w:rPr>
                                <w:color w:val="FF000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D87171" wp14:editId="2F84D883">
                      <wp:simplePos x="0" y="0"/>
                      <wp:positionH relativeFrom="column">
                        <wp:posOffset>2028825</wp:posOffset>
                      </wp:positionH>
                      <wp:positionV relativeFrom="paragraph">
                        <wp:posOffset>1774663</wp:posOffset>
                      </wp:positionV>
                      <wp:extent cx="265430" cy="276225"/>
                      <wp:effectExtent l="0" t="0" r="20320" b="2857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26D2" w:rsidRPr="00E97DEE" w:rsidRDefault="004826D2" w:rsidP="004826D2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E97DEE">
                                    <w:rPr>
                                      <w:color w:val="FF000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159.75pt;margin-top:139.75pt;width:20.9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" strokecolor="red">
                      <v:textbox>
                        <w:txbxContent>
                          <w:p w:rsidR="004826D2" w:rsidRPr="00E97DEE" w:rsidRDefault="004826D2" w:rsidP="004826D2">
                            <w:pPr>
                              <w:rPr>
                                <w:color w:val="FF0000"/>
                              </w:rPr>
                            </w:pPr>
                            <w:r w:rsidRPr="00E97DEE">
                              <w:rPr>
                                <w:color w:val="FF000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ja-JP"/>
              </w:rPr>
              <w:drawing>
                <wp:inline distT="0" distB="0" distL="0" distR="0" wp14:anchorId="1672F8FA" wp14:editId="53C64B10">
                  <wp:extent cx="7616365" cy="1876425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423" cy="1877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:rsidR="004826D2" w:rsidRDefault="004826D2" w:rsidP="004826D2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76ECB">
              <w:rPr>
                <w:rFonts w:ascii="Arial" w:hAnsi="Arial" w:cs="Arial"/>
                <w:sz w:val="20"/>
                <w:szCs w:val="20"/>
              </w:rPr>
              <w:t>Sales Value (Incl. VAT)</w:t>
            </w:r>
          </w:p>
          <w:p w:rsidR="004826D2" w:rsidRDefault="004826D2" w:rsidP="004826D2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792" w:hanging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Amount (1) + ZMJP Amount (2)</w:t>
            </w:r>
          </w:p>
          <w:p w:rsidR="004826D2" w:rsidRPr="00C76ECB" w:rsidRDefault="004826D2" w:rsidP="0077080D">
            <w:pPr>
              <w:pStyle w:val="NormalWeb"/>
              <w:spacing w:before="0" w:beforeAutospacing="0" w:after="0" w:afterAutospacing="0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4826D2" w:rsidRDefault="004826D2" w:rsidP="004826D2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76ECB">
              <w:rPr>
                <w:rFonts w:ascii="Arial" w:hAnsi="Arial" w:cs="Arial"/>
                <w:sz w:val="20"/>
                <w:szCs w:val="20"/>
              </w:rPr>
              <w:t>Sales Value (Excl. VAT)</w:t>
            </w:r>
          </w:p>
          <w:p w:rsidR="004826D2" w:rsidRDefault="004826D2" w:rsidP="004826D2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792" w:hanging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Amount (1)</w:t>
            </w:r>
          </w:p>
          <w:p w:rsidR="004826D2" w:rsidRPr="00C76ECB" w:rsidRDefault="004826D2" w:rsidP="0077080D">
            <w:pPr>
              <w:pStyle w:val="NormalWeb"/>
              <w:spacing w:before="0" w:beforeAutospacing="0" w:after="0" w:afterAutospacing="0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4826D2" w:rsidRDefault="004826D2" w:rsidP="004826D2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76ECB">
              <w:rPr>
                <w:rFonts w:ascii="Arial" w:hAnsi="Arial" w:cs="Arial"/>
                <w:sz w:val="20"/>
                <w:szCs w:val="20"/>
              </w:rPr>
              <w:t>Total Sales Value (Incl. VAT)</w:t>
            </w:r>
          </w:p>
          <w:p w:rsidR="004826D2" w:rsidRDefault="004826D2" w:rsidP="004826D2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792" w:hanging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Cond. Val. (3) + ZMJP Cond. Val. (4)</w:t>
            </w:r>
          </w:p>
          <w:p w:rsidR="004826D2" w:rsidRPr="00C76ECB" w:rsidRDefault="004826D2" w:rsidP="0077080D">
            <w:pPr>
              <w:pStyle w:val="NormalWeb"/>
              <w:spacing w:before="0" w:beforeAutospacing="0" w:after="0" w:afterAutospacing="0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4826D2" w:rsidRDefault="004826D2" w:rsidP="004826D2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76ECB">
              <w:rPr>
                <w:rFonts w:ascii="Arial" w:hAnsi="Arial" w:cs="Arial"/>
                <w:sz w:val="20"/>
                <w:szCs w:val="20"/>
              </w:rPr>
              <w:t>Total Sales Value (Excl. VAT)</w:t>
            </w:r>
          </w:p>
          <w:p w:rsidR="004826D2" w:rsidRDefault="004826D2" w:rsidP="0077080D">
            <w:pPr>
              <w:pStyle w:val="ListParagrap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-Total Cond. Val. (3)</w:t>
            </w:r>
          </w:p>
          <w:p w:rsidR="004826D2" w:rsidRPr="00C76ECB" w:rsidRDefault="004826D2" w:rsidP="0077080D">
            <w:pPr>
              <w:pStyle w:val="NormalWeb"/>
              <w:spacing w:before="0" w:beforeAutospacing="0" w:after="0" w:afterAutospacing="0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4826D2" w:rsidRDefault="004826D2" w:rsidP="004826D2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76ECB">
              <w:rPr>
                <w:rFonts w:ascii="Arial" w:hAnsi="Arial" w:cs="Arial"/>
                <w:sz w:val="20"/>
                <w:szCs w:val="20"/>
              </w:rPr>
              <w:t>Retail Value (Incl. VAT)</w:t>
            </w:r>
          </w:p>
          <w:p w:rsidR="004826D2" w:rsidRDefault="004826D2" w:rsidP="0077080D">
            <w:pPr>
              <w:pStyle w:val="NormalWeb"/>
              <w:spacing w:before="0" w:beforeAutospacing="0" w:after="0" w:afterAutospacing="0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-ZMRP Amount (5) + ZMJP Amount (2)</w:t>
            </w:r>
          </w:p>
          <w:p w:rsidR="004826D2" w:rsidRPr="00C76ECB" w:rsidRDefault="004826D2" w:rsidP="0077080D">
            <w:pPr>
              <w:pStyle w:val="NormalWeb"/>
              <w:spacing w:before="0" w:beforeAutospacing="0" w:after="0" w:afterAutospacing="0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4826D2" w:rsidRDefault="004826D2" w:rsidP="004826D2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76ECB">
              <w:rPr>
                <w:rFonts w:ascii="Arial" w:hAnsi="Arial" w:cs="Arial"/>
                <w:sz w:val="20"/>
                <w:szCs w:val="20"/>
              </w:rPr>
              <w:t>Retail Value (Excl. VAT)</w:t>
            </w:r>
          </w:p>
          <w:p w:rsidR="004826D2" w:rsidRDefault="004826D2" w:rsidP="0077080D">
            <w:pPr>
              <w:pStyle w:val="NormalWeb"/>
              <w:spacing w:before="0" w:beforeAutospacing="0" w:after="0" w:afterAutospacing="0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-ZMRP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Amount (5)</w:t>
            </w:r>
          </w:p>
          <w:p w:rsidR="004826D2" w:rsidRPr="00C76ECB" w:rsidRDefault="004826D2" w:rsidP="0077080D">
            <w:pPr>
              <w:pStyle w:val="NormalWeb"/>
              <w:spacing w:before="0" w:beforeAutospacing="0" w:after="0" w:afterAutospacing="0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4826D2" w:rsidRPr="00C76ECB" w:rsidRDefault="004826D2" w:rsidP="004826D2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</w:pPr>
            <w:r w:rsidRPr="00C76ECB">
              <w:rPr>
                <w:rFonts w:ascii="Arial" w:hAnsi="Arial" w:cs="Arial"/>
                <w:sz w:val="20"/>
                <w:szCs w:val="20"/>
              </w:rPr>
              <w:t>Total Retail Value (Incl. VAT)</w:t>
            </w:r>
          </w:p>
          <w:p w:rsidR="004826D2" w:rsidRPr="00E97DEE" w:rsidRDefault="004826D2" w:rsidP="004826D2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792" w:hanging="72"/>
              <w:rPr>
                <w:rFonts w:ascii="Arial" w:hAnsi="Arial" w:cs="Arial"/>
                <w:sz w:val="20"/>
                <w:szCs w:val="20"/>
              </w:rPr>
            </w:pPr>
            <w:r w:rsidRPr="00E97DEE">
              <w:rPr>
                <w:rFonts w:ascii="Arial" w:hAnsi="Arial" w:cs="Arial"/>
                <w:sz w:val="20"/>
                <w:szCs w:val="20"/>
              </w:rPr>
              <w:t xml:space="preserve">ZMRP </w:t>
            </w:r>
            <w:r>
              <w:rPr>
                <w:rFonts w:ascii="Arial" w:hAnsi="Arial" w:cs="Arial"/>
                <w:sz w:val="20"/>
                <w:szCs w:val="20"/>
              </w:rPr>
              <w:t>Cond. Val.</w:t>
            </w:r>
            <w:r w:rsidRPr="00E97DEE">
              <w:rPr>
                <w:rFonts w:ascii="Arial" w:hAnsi="Arial" w:cs="Arial"/>
                <w:sz w:val="20"/>
                <w:szCs w:val="20"/>
              </w:rPr>
              <w:t xml:space="preserve"> (6) + ZMJP </w:t>
            </w:r>
            <w:r>
              <w:rPr>
                <w:rFonts w:ascii="Arial" w:hAnsi="Arial" w:cs="Arial"/>
                <w:sz w:val="20"/>
                <w:szCs w:val="20"/>
              </w:rPr>
              <w:t>Cond. Val.</w:t>
            </w:r>
            <w:r w:rsidRPr="00E97DEE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4)</w:t>
            </w:r>
          </w:p>
        </w:tc>
      </w:tr>
    </w:tbl>
    <w:p w:rsidR="00F45FB4" w:rsidRDefault="00F45FB4" w:rsidP="00FA7892">
      <w:pPr>
        <w:spacing w:after="160" w:line="300" w:lineRule="auto"/>
        <w:rPr>
          <w:rFonts w:cs="Arial"/>
          <w:sz w:val="20"/>
          <w:szCs w:val="20"/>
        </w:rPr>
      </w:pPr>
    </w:p>
    <w:p w:rsidR="004826D2" w:rsidRPr="00655C69" w:rsidRDefault="00655C69" w:rsidP="00FA7892">
      <w:pPr>
        <w:spacing w:after="160" w:line="300" w:lineRule="auto"/>
        <w:rPr>
          <w:rFonts w:cs="Arial"/>
          <w:b/>
          <w:sz w:val="20"/>
          <w:szCs w:val="20"/>
        </w:rPr>
      </w:pPr>
      <w:r w:rsidRPr="00655C69">
        <w:rPr>
          <w:rFonts w:cs="Arial"/>
          <w:b/>
          <w:sz w:val="20"/>
          <w:szCs w:val="20"/>
        </w:rPr>
        <w:t>Outbound PO Document</w:t>
      </w:r>
    </w:p>
    <w:p w:rsidR="00F45FB4" w:rsidRPr="00CA45CC" w:rsidRDefault="00655C69" w:rsidP="00FA7892">
      <w:pPr>
        <w:spacing w:after="160" w:line="30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This will be the outbound document</w:t>
      </w:r>
    </w:p>
    <w:p w:rsidR="007A6214" w:rsidRPr="00460BAE" w:rsidRDefault="007A6214" w:rsidP="00FA7892">
      <w:pPr>
        <w:spacing w:after="160" w:line="300" w:lineRule="auto"/>
        <w:rPr>
          <w:rStyle w:val="Strong"/>
        </w:rPr>
      </w:pPr>
      <w:r w:rsidRPr="00460BAE">
        <w:rPr>
          <w:rStyle w:val="Strong"/>
        </w:rPr>
        <w:t>Assumptions:</w:t>
      </w:r>
    </w:p>
    <w:p w:rsidR="00DF4487" w:rsidRDefault="00515E78" w:rsidP="00655C69">
      <w:pPr>
        <w:pStyle w:val="ListParagraph"/>
        <w:numPr>
          <w:ilvl w:val="0"/>
          <w:numId w:val="16"/>
        </w:numPr>
        <w:spacing w:after="160" w:line="30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New ZJD4 output will be determined exiting key combination</w:t>
      </w:r>
    </w:p>
    <w:p w:rsidR="00515E78" w:rsidRDefault="00515E78" w:rsidP="00655C69">
      <w:pPr>
        <w:pStyle w:val="ListParagraph"/>
        <w:numPr>
          <w:ilvl w:val="0"/>
          <w:numId w:val="16"/>
        </w:numPr>
        <w:spacing w:after="160" w:line="30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Bill-to, Ship-to phone number are populated in customer master data</w:t>
      </w:r>
    </w:p>
    <w:p w:rsidR="00515E78" w:rsidRDefault="00515E78" w:rsidP="00655C69">
      <w:pPr>
        <w:pStyle w:val="ListParagraph"/>
        <w:numPr>
          <w:ilvl w:val="0"/>
          <w:numId w:val="16"/>
        </w:numPr>
        <w:spacing w:after="160" w:line="300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Proforma</w:t>
      </w:r>
      <w:proofErr w:type="spellEnd"/>
      <w:r>
        <w:rPr>
          <w:rFonts w:cs="Arial"/>
          <w:sz w:val="20"/>
          <w:szCs w:val="20"/>
        </w:rPr>
        <w:t xml:space="preserve"> pricing date can be pulled for delivery output</w:t>
      </w:r>
    </w:p>
    <w:p w:rsidR="00515E78" w:rsidRPr="00655C69" w:rsidRDefault="00515E78" w:rsidP="00655C69">
      <w:pPr>
        <w:pStyle w:val="ListParagraph"/>
        <w:numPr>
          <w:ilvl w:val="0"/>
          <w:numId w:val="16"/>
        </w:numPr>
        <w:spacing w:after="160" w:line="30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New Partner will have to be setup in WE20</w:t>
      </w:r>
    </w:p>
    <w:p w:rsidR="00071FFA" w:rsidRPr="00460BAE" w:rsidRDefault="00071FFA" w:rsidP="00FA7892">
      <w:pPr>
        <w:spacing w:after="160" w:line="300" w:lineRule="auto"/>
        <w:rPr>
          <w:rStyle w:val="Strong"/>
        </w:rPr>
      </w:pPr>
      <w:r w:rsidRPr="00460BAE">
        <w:rPr>
          <w:rStyle w:val="Strong"/>
        </w:rPr>
        <w:t>Known Issues:</w:t>
      </w:r>
    </w:p>
    <w:p w:rsidR="006F1DF4" w:rsidRPr="00CA45CC" w:rsidRDefault="00515E78" w:rsidP="00FA7892">
      <w:pPr>
        <w:spacing w:after="160" w:line="30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Currently no known issues</w:t>
      </w:r>
    </w:p>
    <w:p w:rsidR="001E57C8" w:rsidRPr="00460BAE" w:rsidRDefault="001E57C8" w:rsidP="00FA7892">
      <w:pPr>
        <w:spacing w:after="160" w:line="300" w:lineRule="auto"/>
        <w:rPr>
          <w:rStyle w:val="Strong"/>
        </w:rPr>
      </w:pPr>
      <w:r w:rsidRPr="00460BAE">
        <w:rPr>
          <w:rStyle w:val="Strong"/>
        </w:rPr>
        <w:t>Technical Specification:</w:t>
      </w:r>
    </w:p>
    <w:tbl>
      <w:tblPr>
        <w:tblStyle w:val="LightList"/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1710"/>
        <w:gridCol w:w="5490"/>
      </w:tblGrid>
      <w:tr w:rsidR="00A14686" w:rsidRPr="00CA45CC" w:rsidTr="00D75F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tcBorders>
              <w:bottom w:val="single" w:sz="8" w:space="0" w:color="000000" w:themeColor="text1"/>
            </w:tcBorders>
            <w:vAlign w:val="center"/>
          </w:tcPr>
          <w:p w:rsidR="001E57C8" w:rsidRPr="00CA45CC" w:rsidRDefault="00A8793A" w:rsidP="00DE0F34">
            <w:pPr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 xml:space="preserve">Technical </w:t>
            </w:r>
            <w:r w:rsidR="001E57C8" w:rsidRPr="00CA45CC">
              <w:rPr>
                <w:rFonts w:cs="Arial"/>
                <w:color w:val="auto"/>
                <w:sz w:val="20"/>
                <w:szCs w:val="20"/>
              </w:rPr>
              <w:t>Object</w:t>
            </w:r>
          </w:p>
        </w:tc>
        <w:tc>
          <w:tcPr>
            <w:tcW w:w="1710" w:type="dxa"/>
            <w:tcBorders>
              <w:bottom w:val="single" w:sz="8" w:space="0" w:color="000000" w:themeColor="text1"/>
            </w:tcBorders>
            <w:vAlign w:val="center"/>
          </w:tcPr>
          <w:p w:rsidR="001E57C8" w:rsidRPr="00CA45CC" w:rsidRDefault="001E57C8" w:rsidP="00DE0F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Type</w:t>
            </w:r>
          </w:p>
        </w:tc>
        <w:tc>
          <w:tcPr>
            <w:tcW w:w="5490" w:type="dxa"/>
            <w:tcBorders>
              <w:bottom w:val="single" w:sz="8" w:space="0" w:color="000000" w:themeColor="text1"/>
            </w:tcBorders>
            <w:vAlign w:val="center"/>
          </w:tcPr>
          <w:p w:rsidR="001E57C8" w:rsidRPr="00CA45CC" w:rsidRDefault="001E57C8" w:rsidP="00DE0F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Description</w:t>
            </w:r>
          </w:p>
        </w:tc>
      </w:tr>
      <w:tr w:rsidR="00A14686" w:rsidRPr="00CA45CC" w:rsidTr="00D75F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D1224" w:rsidRPr="00DE0F34" w:rsidRDefault="00515E78" w:rsidP="00DE0F34">
            <w:pPr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lastRenderedPageBreak/>
              <w:t>Delivery output</w:t>
            </w:r>
          </w:p>
        </w:tc>
        <w:tc>
          <w:tcPr>
            <w:tcW w:w="17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1E57C8" w:rsidRPr="00DE0F34" w:rsidRDefault="00515E78" w:rsidP="00DE0F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WHSORD</w:t>
            </w:r>
          </w:p>
        </w:tc>
        <w:tc>
          <w:tcPr>
            <w:tcW w:w="549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1E57C8" w:rsidRPr="00DE0F34" w:rsidRDefault="00515E78" w:rsidP="00DE0F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Delivery IDOC output</w:t>
            </w:r>
          </w:p>
        </w:tc>
      </w:tr>
      <w:tr w:rsidR="00A14686" w:rsidRPr="00CA45CC" w:rsidTr="00D75F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1E57C8" w:rsidRPr="00DE0F34" w:rsidRDefault="001E57C8" w:rsidP="00DE0F34">
            <w:pPr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1E57C8" w:rsidRPr="00DE0F34" w:rsidRDefault="001E57C8" w:rsidP="00DE0F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1E57C8" w:rsidRPr="00DE0F34" w:rsidRDefault="001E57C8" w:rsidP="00DE0F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</w:tr>
    </w:tbl>
    <w:p w:rsidR="00FA7892" w:rsidRPr="00CA45CC" w:rsidRDefault="00FA7892" w:rsidP="00FA7892">
      <w:pPr>
        <w:spacing w:after="160" w:line="300" w:lineRule="auto"/>
        <w:rPr>
          <w:rFonts w:cs="Arial"/>
          <w:b/>
          <w:sz w:val="20"/>
          <w:szCs w:val="20"/>
        </w:rPr>
      </w:pPr>
    </w:p>
    <w:p w:rsidR="001B212D" w:rsidRPr="00460BAE" w:rsidRDefault="00D6447F" w:rsidP="00FA7892">
      <w:pPr>
        <w:spacing w:after="160" w:line="300" w:lineRule="auto"/>
        <w:rPr>
          <w:rStyle w:val="Strong"/>
        </w:rPr>
      </w:pPr>
      <w:r w:rsidRPr="00460BAE">
        <w:rPr>
          <w:rStyle w:val="Strong"/>
        </w:rPr>
        <w:t>Source Control</w:t>
      </w:r>
      <w:r w:rsidR="001B212D" w:rsidRPr="00460BAE">
        <w:rPr>
          <w:rStyle w:val="Strong"/>
        </w:rPr>
        <w:t>:</w:t>
      </w:r>
    </w:p>
    <w:tbl>
      <w:tblPr>
        <w:tblStyle w:val="LightList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1440"/>
        <w:gridCol w:w="2250"/>
        <w:gridCol w:w="5490"/>
      </w:tblGrid>
      <w:tr w:rsidR="00A14686" w:rsidRPr="00CA45CC" w:rsidTr="007E05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bottom w:val="single" w:sz="8" w:space="0" w:color="000000" w:themeColor="text1"/>
            </w:tcBorders>
            <w:vAlign w:val="center"/>
          </w:tcPr>
          <w:p w:rsidR="00D6447F" w:rsidRPr="00CA45CC" w:rsidRDefault="00D6447F" w:rsidP="007E0514">
            <w:pPr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Change Object</w:t>
            </w:r>
          </w:p>
        </w:tc>
        <w:tc>
          <w:tcPr>
            <w:tcW w:w="1440" w:type="dxa"/>
            <w:tcBorders>
              <w:bottom w:val="single" w:sz="8" w:space="0" w:color="000000" w:themeColor="text1"/>
            </w:tcBorders>
            <w:vAlign w:val="center"/>
          </w:tcPr>
          <w:p w:rsidR="00D6447F" w:rsidRPr="00CA45CC" w:rsidRDefault="00D6447F" w:rsidP="007E05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Application</w:t>
            </w:r>
          </w:p>
        </w:tc>
        <w:tc>
          <w:tcPr>
            <w:tcW w:w="2250" w:type="dxa"/>
            <w:tcBorders>
              <w:bottom w:val="single" w:sz="8" w:space="0" w:color="000000" w:themeColor="text1"/>
            </w:tcBorders>
            <w:vAlign w:val="center"/>
          </w:tcPr>
          <w:p w:rsidR="00D6447F" w:rsidRPr="00CA45CC" w:rsidRDefault="00D6447F" w:rsidP="007E05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Developer</w:t>
            </w:r>
          </w:p>
        </w:tc>
        <w:tc>
          <w:tcPr>
            <w:tcW w:w="5490" w:type="dxa"/>
            <w:tcBorders>
              <w:bottom w:val="single" w:sz="8" w:space="0" w:color="000000" w:themeColor="text1"/>
            </w:tcBorders>
            <w:vAlign w:val="center"/>
          </w:tcPr>
          <w:p w:rsidR="00D6447F" w:rsidRPr="00CA45CC" w:rsidRDefault="00D6447F" w:rsidP="007E05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Description</w:t>
            </w:r>
          </w:p>
        </w:tc>
      </w:tr>
      <w:tr w:rsidR="00A14686" w:rsidRPr="00CA45CC" w:rsidTr="007E05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D6447F" w:rsidRPr="007E0514" w:rsidRDefault="00D6447F" w:rsidP="007E0514">
            <w:pPr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D6447F" w:rsidRPr="007E0514" w:rsidRDefault="00D6447F" w:rsidP="007E05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D6447F" w:rsidRPr="007E0514" w:rsidRDefault="00D6447F" w:rsidP="007E05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9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D6447F" w:rsidRPr="007E0514" w:rsidRDefault="00D6447F" w:rsidP="007E05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</w:tr>
      <w:tr w:rsidR="00A14686" w:rsidRPr="00CA45CC" w:rsidTr="007E05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D6447F" w:rsidRPr="007E0514" w:rsidRDefault="00D6447F" w:rsidP="007E0514">
            <w:pPr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D6447F" w:rsidRPr="007E0514" w:rsidRDefault="00D6447F" w:rsidP="007E05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D6447F" w:rsidRPr="007E0514" w:rsidRDefault="00D6447F" w:rsidP="007E05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D6447F" w:rsidRPr="007E0514" w:rsidRDefault="00D6447F" w:rsidP="007E05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</w:tr>
    </w:tbl>
    <w:p w:rsidR="00FA7892" w:rsidRPr="00CA45CC" w:rsidRDefault="00FA7892" w:rsidP="00FA7892">
      <w:pPr>
        <w:spacing w:after="160" w:line="300" w:lineRule="auto"/>
        <w:rPr>
          <w:rFonts w:cs="Arial"/>
          <w:b/>
          <w:sz w:val="20"/>
          <w:szCs w:val="20"/>
        </w:rPr>
      </w:pPr>
    </w:p>
    <w:p w:rsidR="00522038" w:rsidRPr="0005571F" w:rsidRDefault="00522038" w:rsidP="00522038">
      <w:pPr>
        <w:tabs>
          <w:tab w:val="left" w:pos="-90"/>
        </w:tabs>
        <w:spacing w:line="300" w:lineRule="auto"/>
        <w:rPr>
          <w:rStyle w:val="Strong"/>
        </w:rPr>
      </w:pPr>
      <w:r w:rsidRPr="0005571F">
        <w:rPr>
          <w:rStyle w:val="Strong"/>
        </w:rPr>
        <w:t>TDMS Requirements:</w:t>
      </w:r>
    </w:p>
    <w:p w:rsidR="00225B8B" w:rsidRPr="00515E78" w:rsidRDefault="00522038" w:rsidP="00515E78">
      <w:pPr>
        <w:spacing w:after="160" w:line="300" w:lineRule="auto"/>
        <w:rPr>
          <w:rFonts w:cs="Arial"/>
          <w:sz w:val="20"/>
          <w:szCs w:val="20"/>
        </w:rPr>
      </w:pPr>
      <w:r w:rsidRPr="00CA45CC">
        <w:rPr>
          <w:rFonts w:cs="Arial"/>
          <w:sz w:val="20"/>
          <w:szCs w:val="20"/>
        </w:rPr>
        <w:t>Is a new TDMS client required?  If yes:</w:t>
      </w:r>
      <w:r w:rsidR="00515E78">
        <w:rPr>
          <w:rFonts w:cs="Arial"/>
          <w:sz w:val="20"/>
          <w:szCs w:val="20"/>
        </w:rPr>
        <w:t xml:space="preserve"> No</w:t>
      </w:r>
    </w:p>
    <w:p w:rsidR="003C22FA" w:rsidRPr="00CA45CC" w:rsidRDefault="003C22FA" w:rsidP="00BB5B72">
      <w:pPr>
        <w:spacing w:afterLines="160" w:after="384" w:line="300" w:lineRule="auto"/>
        <w:rPr>
          <w:rFonts w:cs="Arial"/>
          <w:b/>
          <w:sz w:val="20"/>
          <w:szCs w:val="20"/>
        </w:rPr>
      </w:pPr>
    </w:p>
    <w:p w:rsidR="003C22FA" w:rsidRPr="00CA45CC" w:rsidRDefault="003C22FA" w:rsidP="00BB5B72">
      <w:pPr>
        <w:tabs>
          <w:tab w:val="left" w:pos="-90"/>
        </w:tabs>
        <w:spacing w:afterLines="160" w:after="384" w:line="300" w:lineRule="auto"/>
        <w:rPr>
          <w:rFonts w:cs="Arial"/>
          <w:b/>
          <w:sz w:val="20"/>
          <w:szCs w:val="20"/>
        </w:rPr>
        <w:sectPr w:rsidR="003C22FA" w:rsidRPr="00CA45CC" w:rsidSect="002002E0">
          <w:headerReference w:type="default" r:id="rId16"/>
          <w:headerReference w:type="first" r:id="rId17"/>
          <w:pgSz w:w="12240" w:h="15840"/>
          <w:pgMar w:top="720" w:right="720" w:bottom="720" w:left="720" w:header="360" w:footer="720" w:gutter="0"/>
          <w:cols w:space="720"/>
          <w:docGrid w:linePitch="360"/>
        </w:sectPr>
      </w:pPr>
    </w:p>
    <w:p w:rsidR="007A6214" w:rsidRPr="00460BAE" w:rsidRDefault="007A6214" w:rsidP="00460BAE">
      <w:pPr>
        <w:tabs>
          <w:tab w:val="left" w:pos="-90"/>
        </w:tabs>
        <w:spacing w:line="300" w:lineRule="auto"/>
        <w:rPr>
          <w:rStyle w:val="Strong"/>
        </w:rPr>
      </w:pPr>
      <w:r w:rsidRPr="00460BAE">
        <w:rPr>
          <w:rStyle w:val="Strong"/>
        </w:rPr>
        <w:lastRenderedPageBreak/>
        <w:t>Test Scenarios:</w:t>
      </w:r>
    </w:p>
    <w:tbl>
      <w:tblPr>
        <w:tblStyle w:val="LightList"/>
        <w:tblW w:w="15120" w:type="dxa"/>
        <w:tblInd w:w="-252" w:type="dxa"/>
        <w:tblBorders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3210"/>
        <w:gridCol w:w="3210"/>
        <w:gridCol w:w="3210"/>
        <w:gridCol w:w="1440"/>
        <w:gridCol w:w="990"/>
        <w:gridCol w:w="1080"/>
        <w:gridCol w:w="540"/>
        <w:gridCol w:w="990"/>
      </w:tblGrid>
      <w:tr w:rsidR="00C15E15" w:rsidRPr="00CA45CC" w:rsidTr="00C15E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8" w:space="0" w:color="000000" w:themeColor="text1"/>
            </w:tcBorders>
            <w:vAlign w:val="center"/>
          </w:tcPr>
          <w:p w:rsidR="0005172E" w:rsidRPr="00CA45CC" w:rsidRDefault="0005172E" w:rsidP="00C15E15">
            <w:pPr>
              <w:ind w:left="-28" w:right="-288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No.</w:t>
            </w:r>
          </w:p>
        </w:tc>
        <w:tc>
          <w:tcPr>
            <w:tcW w:w="3210" w:type="dxa"/>
            <w:tcBorders>
              <w:bottom w:val="single" w:sz="8" w:space="0" w:color="000000" w:themeColor="text1"/>
            </w:tcBorders>
            <w:vAlign w:val="center"/>
          </w:tcPr>
          <w:p w:rsidR="0005172E" w:rsidRPr="00CA45CC" w:rsidRDefault="0005172E" w:rsidP="00C15E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Test Scenario</w:t>
            </w:r>
          </w:p>
        </w:tc>
        <w:tc>
          <w:tcPr>
            <w:tcW w:w="3210" w:type="dxa"/>
            <w:tcBorders>
              <w:bottom w:val="single" w:sz="8" w:space="0" w:color="000000" w:themeColor="text1"/>
            </w:tcBorders>
            <w:vAlign w:val="center"/>
          </w:tcPr>
          <w:p w:rsidR="0005172E" w:rsidRPr="00CA45CC" w:rsidRDefault="0005172E" w:rsidP="00C15E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Expected Results</w:t>
            </w:r>
          </w:p>
        </w:tc>
        <w:tc>
          <w:tcPr>
            <w:tcW w:w="3210" w:type="dxa"/>
            <w:tcBorders>
              <w:bottom w:val="single" w:sz="8" w:space="0" w:color="000000" w:themeColor="text1"/>
            </w:tcBorders>
            <w:vAlign w:val="center"/>
          </w:tcPr>
          <w:p w:rsidR="0005172E" w:rsidRPr="00CA45CC" w:rsidRDefault="0005172E" w:rsidP="00C15E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Actual Results</w:t>
            </w:r>
          </w:p>
        </w:tc>
        <w:tc>
          <w:tcPr>
            <w:tcW w:w="1440" w:type="dxa"/>
            <w:tcBorders>
              <w:bottom w:val="single" w:sz="8" w:space="0" w:color="000000" w:themeColor="text1"/>
            </w:tcBorders>
            <w:vAlign w:val="center"/>
          </w:tcPr>
          <w:p w:rsidR="0005172E" w:rsidRPr="00CA45CC" w:rsidRDefault="0005172E" w:rsidP="00C15E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Application / Environment</w:t>
            </w:r>
          </w:p>
        </w:tc>
        <w:tc>
          <w:tcPr>
            <w:tcW w:w="990" w:type="dxa"/>
            <w:tcBorders>
              <w:bottom w:val="single" w:sz="8" w:space="0" w:color="000000" w:themeColor="text1"/>
            </w:tcBorders>
            <w:vAlign w:val="center"/>
          </w:tcPr>
          <w:p w:rsidR="0005172E" w:rsidRPr="00CA45CC" w:rsidRDefault="0005172E" w:rsidP="00C15E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Tester</w:t>
            </w:r>
          </w:p>
        </w:tc>
        <w:tc>
          <w:tcPr>
            <w:tcW w:w="1080" w:type="dxa"/>
            <w:tcBorders>
              <w:bottom w:val="single" w:sz="8" w:space="0" w:color="000000" w:themeColor="text1"/>
            </w:tcBorders>
            <w:vAlign w:val="center"/>
          </w:tcPr>
          <w:p w:rsidR="00DE7E8A" w:rsidRPr="00CA45CC" w:rsidRDefault="00DE7E8A" w:rsidP="00C15E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Creation</w:t>
            </w:r>
          </w:p>
          <w:p w:rsidR="0005172E" w:rsidRPr="00CA45CC" w:rsidRDefault="0005172E" w:rsidP="00C15E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Date</w:t>
            </w:r>
          </w:p>
        </w:tc>
        <w:tc>
          <w:tcPr>
            <w:tcW w:w="540" w:type="dxa"/>
            <w:tcBorders>
              <w:bottom w:val="single" w:sz="8" w:space="0" w:color="000000" w:themeColor="text1"/>
            </w:tcBorders>
            <w:vAlign w:val="center"/>
          </w:tcPr>
          <w:p w:rsidR="0005172E" w:rsidRPr="00CA45CC" w:rsidRDefault="00C15E15" w:rsidP="00C15E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P/</w:t>
            </w:r>
            <w:r w:rsidR="0005172E" w:rsidRPr="00CA45CC">
              <w:rPr>
                <w:rFonts w:cs="Arial"/>
                <w:color w:val="auto"/>
                <w:sz w:val="20"/>
                <w:szCs w:val="20"/>
              </w:rPr>
              <w:t>F</w:t>
            </w:r>
          </w:p>
        </w:tc>
        <w:tc>
          <w:tcPr>
            <w:tcW w:w="990" w:type="dxa"/>
            <w:tcBorders>
              <w:bottom w:val="single" w:sz="8" w:space="0" w:color="000000" w:themeColor="text1"/>
            </w:tcBorders>
            <w:vAlign w:val="center"/>
          </w:tcPr>
          <w:p w:rsidR="0005172E" w:rsidRPr="00CA45CC" w:rsidRDefault="0005172E" w:rsidP="00C15E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CA45CC">
              <w:rPr>
                <w:rFonts w:cs="Arial"/>
                <w:color w:val="auto"/>
                <w:sz w:val="20"/>
                <w:szCs w:val="20"/>
              </w:rPr>
              <w:t>Panaya</w:t>
            </w:r>
            <w:proofErr w:type="spellEnd"/>
          </w:p>
        </w:tc>
      </w:tr>
      <w:tr w:rsidR="00C15E15" w:rsidRPr="00CA45CC" w:rsidTr="00C15E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auto"/>
            <w:vAlign w:val="center"/>
          </w:tcPr>
          <w:p w:rsidR="0005172E" w:rsidRPr="00E34D93" w:rsidRDefault="003274EC" w:rsidP="00C15E15">
            <w:pPr>
              <w:pStyle w:val="NormalWeb"/>
              <w:snapToGrid w:val="0"/>
              <w:spacing w:before="28" w:after="0" w:line="100" w:lineRule="atLeast"/>
              <w:ind w:left="-28" w:right="-288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05172E" w:rsidRPr="00E34D93" w:rsidRDefault="00515E78" w:rsidP="00C15E15">
            <w:pPr>
              <w:pStyle w:val="NormalWeb"/>
              <w:snapToGrid w:val="0"/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Stock Order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05172E" w:rsidRPr="00E34D93" w:rsidRDefault="00515E78" w:rsidP="00C15E15">
            <w:pPr>
              <w:pStyle w:val="NormalWeb"/>
              <w:snapToGrid w:val="0"/>
              <w:spacing w:before="28" w:after="0"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Drop stock order to </w:t>
            </w:r>
            <w:proofErr w:type="spellStart"/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Nittsu</w:t>
            </w:r>
            <w:proofErr w:type="spellEnd"/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which ships product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05172E" w:rsidRPr="00E34D93" w:rsidRDefault="0005172E" w:rsidP="00C15E15">
            <w:pPr>
              <w:pStyle w:val="NormalWeb"/>
              <w:snapToGrid w:val="0"/>
              <w:spacing w:before="28" w:after="0"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5172E" w:rsidRPr="00E34D93" w:rsidRDefault="003274EC" w:rsidP="00C15E15">
            <w:pPr>
              <w:pStyle w:val="NormalWeb"/>
              <w:snapToGrid w:val="0"/>
              <w:spacing w:before="28" w:after="0"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SAP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5172E" w:rsidRPr="00E34D93" w:rsidRDefault="0005172E" w:rsidP="00C15E15">
            <w:pPr>
              <w:pStyle w:val="NormalWeb"/>
              <w:snapToGrid w:val="0"/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5172E" w:rsidRPr="00E34D93" w:rsidRDefault="0005172E" w:rsidP="00C15E15">
            <w:pPr>
              <w:pStyle w:val="NormalWeb"/>
              <w:snapToGrid w:val="0"/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5172E" w:rsidRPr="00E34D93" w:rsidRDefault="0005172E" w:rsidP="00C15E15">
            <w:pPr>
              <w:pStyle w:val="NormalWeb"/>
              <w:snapToGrid w:val="0"/>
              <w:spacing w:line="10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20572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:rsidR="0005172E" w:rsidRPr="00E34D93" w:rsidRDefault="00A14686" w:rsidP="00C15E15">
                <w:pPr>
                  <w:pStyle w:val="NormalWeb"/>
                  <w:snapToGrid w:val="0"/>
                  <w:spacing w:before="28" w:after="0" w:line="100" w:lineRule="atLeast"/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E34D93">
                  <w:rPr>
                    <w:rFonts w:ascii="MS Gothic" w:eastAsia="MS Gothic" w:hAnsi="MS Gothic" w:cs="MS Gothic" w:hint="eastAsia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15E15" w:rsidRPr="00CA45CC" w:rsidTr="00C15E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685A19" w:rsidRPr="00E34D93" w:rsidRDefault="003274EC" w:rsidP="00C15E15">
            <w:pPr>
              <w:pStyle w:val="NormalWeb"/>
              <w:tabs>
                <w:tab w:val="left" w:pos="0"/>
              </w:tabs>
              <w:snapToGrid w:val="0"/>
              <w:spacing w:line="100" w:lineRule="atLeast"/>
              <w:ind w:left="-28" w:right="-288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21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685A19" w:rsidRPr="00E34D93" w:rsidRDefault="00515E78" w:rsidP="00C15E15">
            <w:pPr>
              <w:pStyle w:val="NormalWeb"/>
              <w:snapToGrid w:val="0"/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Season Order</w:t>
            </w:r>
          </w:p>
        </w:tc>
        <w:tc>
          <w:tcPr>
            <w:tcW w:w="321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685A19" w:rsidRPr="00E34D93" w:rsidRDefault="00515E78" w:rsidP="00515E78">
            <w:pPr>
              <w:pStyle w:val="NormalWeb"/>
              <w:snapToGrid w:val="0"/>
              <w:spacing w:before="28" w:after="0"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Drop season order to </w:t>
            </w:r>
            <w:proofErr w:type="spellStart"/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Nittsu</w:t>
            </w:r>
            <w:proofErr w:type="spellEnd"/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which ships product</w:t>
            </w:r>
          </w:p>
        </w:tc>
        <w:tc>
          <w:tcPr>
            <w:tcW w:w="321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685A19" w:rsidRPr="00E34D93" w:rsidRDefault="00685A19" w:rsidP="00C15E15">
            <w:pPr>
              <w:pStyle w:val="NormalWeb"/>
              <w:snapToGrid w:val="0"/>
              <w:spacing w:before="28" w:after="0"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685A19" w:rsidRPr="00E34D93" w:rsidRDefault="003274EC" w:rsidP="00C15E15">
            <w:pPr>
              <w:pStyle w:val="NormalWeb"/>
              <w:snapToGrid w:val="0"/>
              <w:spacing w:before="28" w:after="0"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SAP</w:t>
            </w:r>
          </w:p>
        </w:tc>
        <w:tc>
          <w:tcPr>
            <w:tcW w:w="99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685A19" w:rsidRPr="00E34D93" w:rsidRDefault="00685A19" w:rsidP="00C15E15">
            <w:pPr>
              <w:pStyle w:val="NormalWeb"/>
              <w:snapToGrid w:val="0"/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685A19" w:rsidRPr="00E34D93" w:rsidRDefault="00685A19" w:rsidP="00C15E15">
            <w:pPr>
              <w:pStyle w:val="NormalWeb"/>
              <w:snapToGrid w:val="0"/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685A19" w:rsidRPr="00E34D93" w:rsidRDefault="00685A19" w:rsidP="00C15E15">
            <w:pPr>
              <w:pStyle w:val="NormalWeb"/>
              <w:snapToGrid w:val="0"/>
              <w:spacing w:line="10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402067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8" w:space="0" w:color="000000" w:themeColor="text1"/>
                  <w:bottom w:val="single" w:sz="8" w:space="0" w:color="000000" w:themeColor="text1"/>
                </w:tcBorders>
                <w:shd w:val="clear" w:color="auto" w:fill="auto"/>
                <w:vAlign w:val="center"/>
              </w:tcPr>
              <w:p w:rsidR="00685A19" w:rsidRPr="00E34D93" w:rsidRDefault="00685A19" w:rsidP="00C15E15">
                <w:pPr>
                  <w:pStyle w:val="NormalWeb"/>
                  <w:snapToGrid w:val="0"/>
                  <w:spacing w:before="28" w:after="0" w:line="100" w:lineRule="atLeast"/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MS Gothic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E34D93">
                  <w:rPr>
                    <w:rFonts w:ascii="MS Gothic" w:eastAsia="MS Gothic" w:hAnsi="MS Gothic" w:cs="MS Gothic" w:hint="eastAsia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15E15" w:rsidRPr="00CA45CC" w:rsidTr="00C15E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auto"/>
            <w:vAlign w:val="center"/>
          </w:tcPr>
          <w:p w:rsidR="00685A19" w:rsidRPr="00E34D93" w:rsidRDefault="003274EC" w:rsidP="00C15E15">
            <w:pPr>
              <w:pStyle w:val="NormalWeb"/>
              <w:tabs>
                <w:tab w:val="left" w:pos="0"/>
              </w:tabs>
              <w:snapToGrid w:val="0"/>
              <w:spacing w:line="100" w:lineRule="atLeast"/>
              <w:ind w:left="-28" w:right="-288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685A19" w:rsidRPr="00E34D93" w:rsidRDefault="00515E78" w:rsidP="00C15E15">
            <w:pPr>
              <w:pStyle w:val="NormalWeb"/>
              <w:snapToGrid w:val="0"/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Multi Line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685A19" w:rsidRPr="00E34D93" w:rsidRDefault="00515E78" w:rsidP="00515E78">
            <w:pPr>
              <w:pStyle w:val="NormalWeb"/>
              <w:snapToGrid w:val="0"/>
              <w:spacing w:before="28" w:after="0"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Drop order to </w:t>
            </w:r>
            <w:proofErr w:type="spellStart"/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Nittsu</w:t>
            </w:r>
            <w:proofErr w:type="spellEnd"/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which ships product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685A19" w:rsidRPr="00E34D93" w:rsidRDefault="00685A19" w:rsidP="00C15E15">
            <w:pPr>
              <w:pStyle w:val="NormalWeb"/>
              <w:snapToGrid w:val="0"/>
              <w:spacing w:before="28" w:after="0"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85A19" w:rsidRPr="00E34D93" w:rsidRDefault="000E1D7E" w:rsidP="00C15E15">
            <w:pPr>
              <w:pStyle w:val="NormalWeb"/>
              <w:snapToGrid w:val="0"/>
              <w:spacing w:before="28" w:after="0"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SAP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85A19" w:rsidRPr="00E34D93" w:rsidRDefault="00685A19" w:rsidP="00C15E15">
            <w:pPr>
              <w:pStyle w:val="NormalWeb"/>
              <w:snapToGrid w:val="0"/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85A19" w:rsidRPr="00E34D93" w:rsidRDefault="00685A19" w:rsidP="00C15E15">
            <w:pPr>
              <w:pStyle w:val="NormalWeb"/>
              <w:snapToGrid w:val="0"/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85A19" w:rsidRPr="00E34D93" w:rsidRDefault="00685A19" w:rsidP="00C15E15">
            <w:pPr>
              <w:pStyle w:val="NormalWeb"/>
              <w:snapToGrid w:val="0"/>
              <w:spacing w:line="10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04777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:rsidR="00685A19" w:rsidRPr="00E34D93" w:rsidRDefault="00685A19" w:rsidP="00C15E15">
                <w:pPr>
                  <w:pStyle w:val="NormalWeb"/>
                  <w:snapToGrid w:val="0"/>
                  <w:spacing w:before="28" w:after="0" w:line="100" w:lineRule="atLeast"/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MS Gothic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E34D93">
                  <w:rPr>
                    <w:rFonts w:ascii="MS Gothic" w:eastAsia="MS Gothic" w:hAnsi="MS Gothic" w:cs="MS Gothic" w:hint="eastAsia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15E15" w:rsidRPr="00CA45CC" w:rsidTr="00C15E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685A19" w:rsidRPr="00E34D93" w:rsidRDefault="000E1D7E" w:rsidP="00C15E15">
            <w:pPr>
              <w:pStyle w:val="NormalWeb"/>
              <w:tabs>
                <w:tab w:val="left" w:pos="0"/>
              </w:tabs>
              <w:snapToGrid w:val="0"/>
              <w:spacing w:line="100" w:lineRule="atLeast"/>
              <w:ind w:left="-28" w:right="-288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321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685A19" w:rsidRPr="00E34D93" w:rsidRDefault="00515E78" w:rsidP="00C15E15">
            <w:pPr>
              <w:pStyle w:val="NormalWeb"/>
              <w:snapToGrid w:val="0"/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Credit Card Order</w:t>
            </w:r>
          </w:p>
        </w:tc>
        <w:tc>
          <w:tcPr>
            <w:tcW w:w="321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685A19" w:rsidRPr="00E34D93" w:rsidRDefault="000E1D7E" w:rsidP="00C15E15">
            <w:pPr>
              <w:pStyle w:val="NormalWeb"/>
              <w:snapToGrid w:val="0"/>
              <w:spacing w:before="28" w:after="0"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ZWEB GBP</w:t>
            </w:r>
          </w:p>
        </w:tc>
        <w:tc>
          <w:tcPr>
            <w:tcW w:w="321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685A19" w:rsidRPr="00E34D93" w:rsidRDefault="00685A19" w:rsidP="00C15E15">
            <w:pPr>
              <w:pStyle w:val="NormalWeb"/>
              <w:snapToGrid w:val="0"/>
              <w:spacing w:before="28" w:after="0"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685A19" w:rsidRPr="00E34D93" w:rsidRDefault="000E1D7E" w:rsidP="00C15E15">
            <w:pPr>
              <w:pStyle w:val="NormalWeb"/>
              <w:snapToGrid w:val="0"/>
              <w:spacing w:before="28" w:after="0"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SAP</w:t>
            </w:r>
          </w:p>
        </w:tc>
        <w:tc>
          <w:tcPr>
            <w:tcW w:w="99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685A19" w:rsidRPr="00E34D93" w:rsidRDefault="00685A19" w:rsidP="00C15E15">
            <w:pPr>
              <w:pStyle w:val="NormalWeb"/>
              <w:snapToGrid w:val="0"/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685A19" w:rsidRPr="00E34D93" w:rsidRDefault="00685A19" w:rsidP="00C15E15">
            <w:pPr>
              <w:pStyle w:val="NormalWeb"/>
              <w:snapToGrid w:val="0"/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685A19" w:rsidRPr="00E34D93" w:rsidRDefault="00685A19" w:rsidP="00C15E15">
            <w:pPr>
              <w:pStyle w:val="NormalWeb"/>
              <w:snapToGrid w:val="0"/>
              <w:spacing w:line="10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20205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8" w:space="0" w:color="000000" w:themeColor="text1"/>
                  <w:bottom w:val="single" w:sz="8" w:space="0" w:color="000000" w:themeColor="text1"/>
                </w:tcBorders>
                <w:shd w:val="clear" w:color="auto" w:fill="auto"/>
                <w:vAlign w:val="center"/>
              </w:tcPr>
              <w:p w:rsidR="00685A19" w:rsidRPr="00E34D93" w:rsidRDefault="00685A19" w:rsidP="00C15E15">
                <w:pPr>
                  <w:pStyle w:val="NormalWeb"/>
                  <w:snapToGrid w:val="0"/>
                  <w:spacing w:before="28" w:after="0" w:line="100" w:lineRule="atLeast"/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MS Gothic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E34D93">
                  <w:rPr>
                    <w:rFonts w:ascii="MS Gothic" w:eastAsia="MS Gothic" w:hAnsi="MS Gothic" w:cs="MS Gothic" w:hint="eastAsia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15E15" w:rsidRPr="00CA45CC" w:rsidTr="00C15E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auto"/>
            <w:vAlign w:val="center"/>
          </w:tcPr>
          <w:p w:rsidR="00685A19" w:rsidRPr="00E34D93" w:rsidRDefault="000E1D7E" w:rsidP="00C15E15">
            <w:pPr>
              <w:pStyle w:val="NormalWeb"/>
              <w:tabs>
                <w:tab w:val="left" w:pos="0"/>
              </w:tabs>
              <w:snapToGrid w:val="0"/>
              <w:spacing w:line="100" w:lineRule="atLeast"/>
              <w:ind w:left="-28" w:right="-288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685A19" w:rsidRPr="00E34D93" w:rsidRDefault="00515E78" w:rsidP="00C15E15">
            <w:pPr>
              <w:pStyle w:val="NormalWeb"/>
              <w:snapToGrid w:val="0"/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Cash on Delivery </w:t>
            </w:r>
            <w:proofErr w:type="spellStart"/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Orer</w:t>
            </w:r>
            <w:proofErr w:type="spellEnd"/>
          </w:p>
        </w:tc>
        <w:tc>
          <w:tcPr>
            <w:tcW w:w="3210" w:type="dxa"/>
            <w:shd w:val="clear" w:color="auto" w:fill="auto"/>
            <w:vAlign w:val="center"/>
          </w:tcPr>
          <w:p w:rsidR="00685A19" w:rsidRPr="00E34D93" w:rsidRDefault="000E1D7E" w:rsidP="00C15E15">
            <w:pPr>
              <w:pStyle w:val="NormalWeb"/>
              <w:snapToGrid w:val="0"/>
              <w:spacing w:before="28" w:after="0"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ZWEB EUR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685A19" w:rsidRPr="00E34D93" w:rsidRDefault="00685A19" w:rsidP="00C15E15">
            <w:pPr>
              <w:pStyle w:val="NormalWeb"/>
              <w:snapToGrid w:val="0"/>
              <w:spacing w:before="28" w:after="0"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85A19" w:rsidRPr="00E34D93" w:rsidRDefault="000E1D7E" w:rsidP="00C15E15">
            <w:pPr>
              <w:pStyle w:val="NormalWeb"/>
              <w:snapToGrid w:val="0"/>
              <w:spacing w:before="28" w:after="0"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SAP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85A19" w:rsidRPr="00E34D93" w:rsidRDefault="00685A19" w:rsidP="00C15E15">
            <w:pPr>
              <w:pStyle w:val="NormalWeb"/>
              <w:snapToGrid w:val="0"/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85A19" w:rsidRPr="00E34D93" w:rsidRDefault="00685A19" w:rsidP="00C15E15">
            <w:pPr>
              <w:pStyle w:val="NormalWeb"/>
              <w:snapToGrid w:val="0"/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85A19" w:rsidRPr="00E34D93" w:rsidRDefault="00685A19" w:rsidP="00C15E15">
            <w:pPr>
              <w:pStyle w:val="NormalWeb"/>
              <w:snapToGrid w:val="0"/>
              <w:spacing w:line="10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296653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:rsidR="00685A19" w:rsidRPr="00E34D93" w:rsidRDefault="00685A19" w:rsidP="00C15E15">
                <w:pPr>
                  <w:pStyle w:val="NormalWeb"/>
                  <w:snapToGrid w:val="0"/>
                  <w:spacing w:before="28" w:after="0" w:line="100" w:lineRule="atLeast"/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MS Gothic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E34D93">
                  <w:rPr>
                    <w:rFonts w:ascii="MS Gothic" w:eastAsia="MS Gothic" w:hAnsi="MS Gothic" w:cs="MS Gothic" w:hint="eastAsia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15E15" w:rsidRPr="00CA45CC" w:rsidTr="00C15E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685A19" w:rsidRPr="00E34D93" w:rsidRDefault="000E1D7E" w:rsidP="00C15E15">
            <w:pPr>
              <w:pStyle w:val="NormalWeb"/>
              <w:tabs>
                <w:tab w:val="left" w:pos="0"/>
              </w:tabs>
              <w:snapToGrid w:val="0"/>
              <w:spacing w:line="100" w:lineRule="atLeast"/>
              <w:ind w:left="-28" w:right="-288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321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685A19" w:rsidRPr="00E34D93" w:rsidRDefault="00685A19" w:rsidP="00C15E15">
            <w:pPr>
              <w:pStyle w:val="NormalWeb"/>
              <w:snapToGrid w:val="0"/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0E1D7E" w:rsidRPr="00E34D93" w:rsidRDefault="000E1D7E" w:rsidP="00C15E15">
            <w:pPr>
              <w:pStyle w:val="NormalWeb"/>
              <w:snapToGrid w:val="0"/>
              <w:spacing w:before="28" w:after="0"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685A19" w:rsidRPr="00E34D93" w:rsidRDefault="00685A19" w:rsidP="00C15E15">
            <w:pPr>
              <w:pStyle w:val="NormalWeb"/>
              <w:snapToGrid w:val="0"/>
              <w:spacing w:before="28" w:after="0"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685A19" w:rsidRPr="00E34D93" w:rsidRDefault="00685A19" w:rsidP="00C15E15">
            <w:pPr>
              <w:pStyle w:val="NormalWeb"/>
              <w:snapToGrid w:val="0"/>
              <w:spacing w:before="28" w:after="0"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685A19" w:rsidRPr="00E34D93" w:rsidRDefault="00685A19" w:rsidP="00C15E15">
            <w:pPr>
              <w:pStyle w:val="NormalWeb"/>
              <w:snapToGrid w:val="0"/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685A19" w:rsidRPr="00E34D93" w:rsidRDefault="00685A19" w:rsidP="00C15E15">
            <w:pPr>
              <w:pStyle w:val="NormalWeb"/>
              <w:snapToGrid w:val="0"/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685A19" w:rsidRPr="00E34D93" w:rsidRDefault="00685A19" w:rsidP="00C15E15">
            <w:pPr>
              <w:pStyle w:val="NormalWeb"/>
              <w:snapToGrid w:val="0"/>
              <w:spacing w:line="10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961426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8" w:space="0" w:color="000000" w:themeColor="text1"/>
                  <w:bottom w:val="single" w:sz="8" w:space="0" w:color="000000" w:themeColor="text1"/>
                </w:tcBorders>
                <w:shd w:val="clear" w:color="auto" w:fill="auto"/>
                <w:vAlign w:val="center"/>
              </w:tcPr>
              <w:p w:rsidR="00685A19" w:rsidRPr="00E34D93" w:rsidRDefault="00A807C2" w:rsidP="00C15E15">
                <w:pPr>
                  <w:pStyle w:val="NormalWeb"/>
                  <w:snapToGrid w:val="0"/>
                  <w:spacing w:line="100" w:lineRule="atLeast"/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MS Gothic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E34D93">
                  <w:rPr>
                    <w:rFonts w:ascii="MS Gothic" w:eastAsia="MS Gothic" w:hAnsi="MS Gothic" w:cs="MS Gothic" w:hint="eastAsia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E1D7E" w:rsidRPr="00CA45CC" w:rsidTr="00C15E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0E1D7E" w:rsidRDefault="000E1D7E" w:rsidP="000E1D7E">
            <w:pPr>
              <w:pStyle w:val="NormalWeb"/>
              <w:tabs>
                <w:tab w:val="left" w:pos="0"/>
              </w:tabs>
              <w:snapToGrid w:val="0"/>
              <w:spacing w:line="100" w:lineRule="atLeast"/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1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0E1D7E" w:rsidRDefault="000E1D7E" w:rsidP="00C15E15">
            <w:pPr>
              <w:pStyle w:val="NormalWeb"/>
              <w:snapToGrid w:val="0"/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0E1D7E" w:rsidRDefault="000E1D7E" w:rsidP="00C15E15">
            <w:pPr>
              <w:pStyle w:val="NormalWeb"/>
              <w:snapToGrid w:val="0"/>
              <w:spacing w:before="28" w:after="0"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0E1D7E" w:rsidRPr="00E34D93" w:rsidRDefault="000E1D7E" w:rsidP="00C15E15">
            <w:pPr>
              <w:pStyle w:val="NormalWeb"/>
              <w:snapToGrid w:val="0"/>
              <w:spacing w:before="28" w:after="0"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0E1D7E" w:rsidRDefault="000E1D7E" w:rsidP="00C15E15">
            <w:pPr>
              <w:pStyle w:val="NormalWeb"/>
              <w:snapToGrid w:val="0"/>
              <w:spacing w:before="28" w:after="0"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0E1D7E" w:rsidRPr="00E34D93" w:rsidRDefault="000E1D7E" w:rsidP="00C15E15">
            <w:pPr>
              <w:pStyle w:val="NormalWeb"/>
              <w:snapToGrid w:val="0"/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0E1D7E" w:rsidRPr="00E34D93" w:rsidRDefault="000E1D7E" w:rsidP="00C15E15">
            <w:pPr>
              <w:pStyle w:val="NormalWeb"/>
              <w:snapToGrid w:val="0"/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0E1D7E" w:rsidRPr="00E34D93" w:rsidRDefault="000E1D7E" w:rsidP="00C15E15">
            <w:pPr>
              <w:pStyle w:val="NormalWeb"/>
              <w:snapToGrid w:val="0"/>
              <w:spacing w:line="10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0E1D7E" w:rsidRDefault="000E1D7E" w:rsidP="00C15E15">
            <w:pPr>
              <w:pStyle w:val="NormalWeb"/>
              <w:snapToGrid w:val="0"/>
              <w:spacing w:line="10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D7E" w:rsidRPr="00CA45CC" w:rsidTr="00C15E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0E1D7E" w:rsidRDefault="000E1D7E" w:rsidP="00C15E15">
            <w:pPr>
              <w:pStyle w:val="NormalWeb"/>
              <w:tabs>
                <w:tab w:val="left" w:pos="0"/>
              </w:tabs>
              <w:snapToGrid w:val="0"/>
              <w:spacing w:line="100" w:lineRule="atLeast"/>
              <w:ind w:left="-28" w:right="-28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0E1D7E" w:rsidRDefault="000E1D7E" w:rsidP="00C15E15">
            <w:pPr>
              <w:pStyle w:val="NormalWeb"/>
              <w:snapToGrid w:val="0"/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0E1D7E" w:rsidRDefault="000E1D7E" w:rsidP="00C15E15">
            <w:pPr>
              <w:pStyle w:val="NormalWeb"/>
              <w:snapToGrid w:val="0"/>
              <w:spacing w:before="28" w:after="0"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0E1D7E" w:rsidRPr="00E34D93" w:rsidRDefault="000E1D7E" w:rsidP="00C15E15">
            <w:pPr>
              <w:pStyle w:val="NormalWeb"/>
              <w:snapToGrid w:val="0"/>
              <w:spacing w:before="28" w:after="0"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0E1D7E" w:rsidRDefault="000E1D7E" w:rsidP="00C15E15">
            <w:pPr>
              <w:pStyle w:val="NormalWeb"/>
              <w:snapToGrid w:val="0"/>
              <w:spacing w:before="28" w:after="0"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0E1D7E" w:rsidRPr="00E34D93" w:rsidRDefault="000E1D7E" w:rsidP="00C15E15">
            <w:pPr>
              <w:pStyle w:val="NormalWeb"/>
              <w:snapToGrid w:val="0"/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0E1D7E" w:rsidRPr="00E34D93" w:rsidRDefault="000E1D7E" w:rsidP="00C15E15">
            <w:pPr>
              <w:pStyle w:val="NormalWeb"/>
              <w:snapToGrid w:val="0"/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0E1D7E" w:rsidRPr="00E34D93" w:rsidRDefault="000E1D7E" w:rsidP="00C15E15">
            <w:pPr>
              <w:pStyle w:val="NormalWeb"/>
              <w:snapToGrid w:val="0"/>
              <w:spacing w:line="10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0E1D7E" w:rsidRDefault="000E1D7E" w:rsidP="00C15E15">
            <w:pPr>
              <w:pStyle w:val="NormalWeb"/>
              <w:snapToGrid w:val="0"/>
              <w:spacing w:line="10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6065" w:rsidRPr="00CA45CC" w:rsidRDefault="003B6065" w:rsidP="00BB5B72">
      <w:pPr>
        <w:spacing w:afterLines="160" w:after="384" w:line="300" w:lineRule="auto"/>
        <w:rPr>
          <w:rFonts w:cs="Arial"/>
          <w:b/>
          <w:sz w:val="20"/>
          <w:szCs w:val="20"/>
        </w:rPr>
      </w:pPr>
    </w:p>
    <w:p w:rsidR="003B6065" w:rsidRPr="00CA45CC" w:rsidRDefault="003B6065" w:rsidP="00BB5B72">
      <w:pPr>
        <w:spacing w:afterLines="160" w:after="384" w:line="300" w:lineRule="auto"/>
        <w:rPr>
          <w:rFonts w:cs="Arial"/>
          <w:b/>
          <w:sz w:val="20"/>
          <w:szCs w:val="20"/>
        </w:rPr>
      </w:pPr>
    </w:p>
    <w:p w:rsidR="003B6065" w:rsidRPr="00CA45CC" w:rsidRDefault="003B6065" w:rsidP="00BB5B72">
      <w:pPr>
        <w:spacing w:afterLines="160" w:after="384" w:line="300" w:lineRule="auto"/>
        <w:rPr>
          <w:rFonts w:cs="Arial"/>
          <w:b/>
          <w:sz w:val="20"/>
          <w:szCs w:val="20"/>
        </w:rPr>
      </w:pPr>
    </w:p>
    <w:p w:rsidR="003B6065" w:rsidRPr="00CA45CC" w:rsidRDefault="003B6065" w:rsidP="00BB5B72">
      <w:pPr>
        <w:spacing w:afterLines="160" w:after="384" w:line="300" w:lineRule="auto"/>
        <w:rPr>
          <w:rFonts w:cs="Arial"/>
          <w:b/>
          <w:sz w:val="20"/>
          <w:szCs w:val="20"/>
        </w:rPr>
      </w:pPr>
    </w:p>
    <w:p w:rsidR="003B6065" w:rsidRPr="00CA45CC" w:rsidRDefault="003B6065" w:rsidP="00BB5B72">
      <w:pPr>
        <w:spacing w:afterLines="160" w:after="384" w:line="300" w:lineRule="auto"/>
        <w:rPr>
          <w:rFonts w:cs="Arial"/>
          <w:b/>
          <w:sz w:val="20"/>
          <w:szCs w:val="20"/>
        </w:rPr>
      </w:pPr>
    </w:p>
    <w:p w:rsidR="003B6065" w:rsidRPr="00CA45CC" w:rsidRDefault="003B6065" w:rsidP="00BB5B72">
      <w:pPr>
        <w:spacing w:afterLines="160" w:after="384" w:line="300" w:lineRule="auto"/>
        <w:rPr>
          <w:rFonts w:cs="Arial"/>
          <w:b/>
          <w:sz w:val="20"/>
          <w:szCs w:val="20"/>
        </w:rPr>
        <w:sectPr w:rsidR="003B6065" w:rsidRPr="00CA45CC" w:rsidSect="002002E0">
          <w:pgSz w:w="15840" w:h="12240" w:orient="landscape"/>
          <w:pgMar w:top="720" w:right="720" w:bottom="720" w:left="720" w:header="360" w:footer="720" w:gutter="0"/>
          <w:cols w:space="720"/>
          <w:docGrid w:linePitch="360"/>
        </w:sectPr>
      </w:pPr>
    </w:p>
    <w:p w:rsidR="00106CB6" w:rsidRPr="0005571F" w:rsidRDefault="00106CB6" w:rsidP="0005571F">
      <w:pPr>
        <w:tabs>
          <w:tab w:val="left" w:pos="-90"/>
        </w:tabs>
        <w:spacing w:line="300" w:lineRule="auto"/>
        <w:rPr>
          <w:rStyle w:val="Strong"/>
        </w:rPr>
      </w:pPr>
      <w:proofErr w:type="spellStart"/>
      <w:r w:rsidRPr="0005571F">
        <w:rPr>
          <w:rStyle w:val="Strong"/>
        </w:rPr>
        <w:lastRenderedPageBreak/>
        <w:t>Panaya</w:t>
      </w:r>
      <w:proofErr w:type="spellEnd"/>
      <w:r w:rsidRPr="0005571F">
        <w:rPr>
          <w:rStyle w:val="Strong"/>
        </w:rPr>
        <w:t xml:space="preserve"> Scripts:</w:t>
      </w:r>
    </w:p>
    <w:tbl>
      <w:tblPr>
        <w:tblStyle w:val="LightList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3510"/>
        <w:gridCol w:w="630"/>
        <w:gridCol w:w="1170"/>
        <w:gridCol w:w="5130"/>
      </w:tblGrid>
      <w:tr w:rsidR="00A14686" w:rsidRPr="00CA45CC" w:rsidTr="00E34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tcBorders>
              <w:bottom w:val="single" w:sz="8" w:space="0" w:color="000000" w:themeColor="text1"/>
            </w:tcBorders>
            <w:vAlign w:val="center"/>
          </w:tcPr>
          <w:p w:rsidR="00906056" w:rsidRPr="00CA45CC" w:rsidRDefault="00906056" w:rsidP="00E34D93">
            <w:pPr>
              <w:ind w:left="-9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No.</w:t>
            </w:r>
          </w:p>
        </w:tc>
        <w:tc>
          <w:tcPr>
            <w:tcW w:w="3510" w:type="dxa"/>
            <w:tcBorders>
              <w:bottom w:val="single" w:sz="8" w:space="0" w:color="000000" w:themeColor="text1"/>
            </w:tcBorders>
            <w:vAlign w:val="center"/>
          </w:tcPr>
          <w:p w:rsidR="00906056" w:rsidRPr="00CA45CC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CA45CC">
              <w:rPr>
                <w:rFonts w:cs="Arial"/>
                <w:color w:val="auto"/>
                <w:sz w:val="20"/>
                <w:szCs w:val="20"/>
              </w:rPr>
              <w:t>Panaya</w:t>
            </w:r>
            <w:proofErr w:type="spellEnd"/>
            <w:r w:rsidRPr="00CA45CC">
              <w:rPr>
                <w:rFonts w:cs="Arial"/>
                <w:color w:val="auto"/>
                <w:sz w:val="20"/>
                <w:szCs w:val="20"/>
              </w:rPr>
              <w:t xml:space="preserve"> Script</w:t>
            </w:r>
          </w:p>
        </w:tc>
        <w:tc>
          <w:tcPr>
            <w:tcW w:w="630" w:type="dxa"/>
            <w:tcBorders>
              <w:bottom w:val="single" w:sz="8" w:space="0" w:color="000000" w:themeColor="text1"/>
            </w:tcBorders>
            <w:vAlign w:val="center"/>
          </w:tcPr>
          <w:p w:rsidR="00906056" w:rsidRPr="00CA45CC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Test No.</w:t>
            </w:r>
          </w:p>
        </w:tc>
        <w:tc>
          <w:tcPr>
            <w:tcW w:w="1170" w:type="dxa"/>
            <w:tcBorders>
              <w:bottom w:val="single" w:sz="8" w:space="0" w:color="000000" w:themeColor="text1"/>
            </w:tcBorders>
            <w:vAlign w:val="center"/>
          </w:tcPr>
          <w:p w:rsidR="00906056" w:rsidRPr="00CA45CC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Tester</w:t>
            </w:r>
          </w:p>
        </w:tc>
        <w:tc>
          <w:tcPr>
            <w:tcW w:w="5130" w:type="dxa"/>
            <w:tcBorders>
              <w:bottom w:val="single" w:sz="8" w:space="0" w:color="000000" w:themeColor="text1"/>
            </w:tcBorders>
            <w:vAlign w:val="center"/>
          </w:tcPr>
          <w:p w:rsidR="00906056" w:rsidRPr="00CA45CC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Description</w:t>
            </w:r>
          </w:p>
        </w:tc>
      </w:tr>
      <w:tr w:rsidR="00A14686" w:rsidRPr="00CA45CC" w:rsidTr="00E34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E34D93">
            <w:pPr>
              <w:ind w:left="-9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13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</w:tr>
      <w:tr w:rsidR="00A14686" w:rsidRPr="00CA45CC" w:rsidTr="00E34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E34D93">
            <w:pPr>
              <w:ind w:left="-9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</w:tr>
      <w:tr w:rsidR="00A14686" w:rsidRPr="00CA45CC" w:rsidTr="00E34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E34D93">
            <w:pPr>
              <w:ind w:left="-9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</w:tr>
    </w:tbl>
    <w:p w:rsidR="007A6214" w:rsidRPr="00CA45CC" w:rsidRDefault="007A6214" w:rsidP="00BB5B72">
      <w:pPr>
        <w:tabs>
          <w:tab w:val="left" w:pos="-90"/>
        </w:tabs>
        <w:spacing w:after="160" w:line="300" w:lineRule="auto"/>
        <w:rPr>
          <w:rFonts w:cs="Arial"/>
          <w:b/>
          <w:sz w:val="20"/>
          <w:szCs w:val="20"/>
        </w:rPr>
      </w:pPr>
    </w:p>
    <w:p w:rsidR="00487B8D" w:rsidRPr="0005571F" w:rsidRDefault="00FF00D8" w:rsidP="0005571F">
      <w:pPr>
        <w:tabs>
          <w:tab w:val="left" w:pos="-90"/>
        </w:tabs>
        <w:spacing w:line="300" w:lineRule="auto"/>
        <w:rPr>
          <w:rStyle w:val="Strong"/>
        </w:rPr>
      </w:pPr>
      <w:proofErr w:type="spellStart"/>
      <w:r w:rsidRPr="0005571F">
        <w:rPr>
          <w:rStyle w:val="Strong"/>
        </w:rPr>
        <w:t>uPerform</w:t>
      </w:r>
      <w:proofErr w:type="spellEnd"/>
      <w:r w:rsidRPr="0005571F">
        <w:rPr>
          <w:rStyle w:val="Strong"/>
        </w:rPr>
        <w:t xml:space="preserve"> / </w:t>
      </w:r>
      <w:proofErr w:type="spellStart"/>
      <w:r w:rsidR="00EF1C23" w:rsidRPr="0005571F">
        <w:rPr>
          <w:rStyle w:val="Strong"/>
        </w:rPr>
        <w:t>Camtasia</w:t>
      </w:r>
      <w:proofErr w:type="spellEnd"/>
      <w:r w:rsidRPr="0005571F">
        <w:rPr>
          <w:rStyle w:val="Strong"/>
        </w:rPr>
        <w:t>:</w:t>
      </w:r>
    </w:p>
    <w:tbl>
      <w:tblPr>
        <w:tblStyle w:val="LightList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3060"/>
        <w:gridCol w:w="1080"/>
        <w:gridCol w:w="1170"/>
        <w:gridCol w:w="5130"/>
      </w:tblGrid>
      <w:tr w:rsidR="00A14686" w:rsidRPr="00CA45CC" w:rsidTr="00E34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tcBorders>
              <w:bottom w:val="single" w:sz="8" w:space="0" w:color="000000" w:themeColor="text1"/>
            </w:tcBorders>
            <w:vAlign w:val="center"/>
          </w:tcPr>
          <w:p w:rsidR="00906056" w:rsidRPr="00CA45CC" w:rsidRDefault="00906056" w:rsidP="007753DF">
            <w:pPr>
              <w:ind w:left="-9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No.</w:t>
            </w:r>
          </w:p>
        </w:tc>
        <w:tc>
          <w:tcPr>
            <w:tcW w:w="3060" w:type="dxa"/>
            <w:tcBorders>
              <w:bottom w:val="single" w:sz="8" w:space="0" w:color="000000" w:themeColor="text1"/>
            </w:tcBorders>
            <w:vAlign w:val="center"/>
          </w:tcPr>
          <w:p w:rsidR="00906056" w:rsidRPr="00CA45CC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CA45CC">
              <w:rPr>
                <w:rFonts w:cs="Arial"/>
                <w:color w:val="auto"/>
                <w:sz w:val="20"/>
                <w:szCs w:val="20"/>
              </w:rPr>
              <w:t>uPerform</w:t>
            </w:r>
            <w:proofErr w:type="spellEnd"/>
            <w:r w:rsidRPr="00CA45CC">
              <w:rPr>
                <w:rFonts w:cs="Arial"/>
                <w:color w:val="auto"/>
                <w:sz w:val="20"/>
                <w:szCs w:val="20"/>
              </w:rPr>
              <w:t xml:space="preserve"> Script</w:t>
            </w:r>
          </w:p>
        </w:tc>
        <w:tc>
          <w:tcPr>
            <w:tcW w:w="1080" w:type="dxa"/>
            <w:tcBorders>
              <w:bottom w:val="single" w:sz="8" w:space="0" w:color="000000" w:themeColor="text1"/>
            </w:tcBorders>
            <w:vAlign w:val="center"/>
          </w:tcPr>
          <w:p w:rsidR="00906056" w:rsidRPr="00CA45CC" w:rsidRDefault="00D1441A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Creation Date</w:t>
            </w:r>
          </w:p>
        </w:tc>
        <w:tc>
          <w:tcPr>
            <w:tcW w:w="1170" w:type="dxa"/>
            <w:tcBorders>
              <w:bottom w:val="single" w:sz="8" w:space="0" w:color="000000" w:themeColor="text1"/>
            </w:tcBorders>
            <w:vAlign w:val="center"/>
          </w:tcPr>
          <w:p w:rsidR="00906056" w:rsidRPr="00CA45CC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Lan</w:t>
            </w:r>
            <w:r w:rsidR="00934EBA" w:rsidRPr="00CA45CC">
              <w:rPr>
                <w:rFonts w:cs="Arial"/>
                <w:color w:val="auto"/>
                <w:sz w:val="20"/>
                <w:szCs w:val="20"/>
              </w:rPr>
              <w:t>guage</w:t>
            </w:r>
          </w:p>
        </w:tc>
        <w:tc>
          <w:tcPr>
            <w:tcW w:w="5130" w:type="dxa"/>
            <w:tcBorders>
              <w:bottom w:val="single" w:sz="8" w:space="0" w:color="000000" w:themeColor="text1"/>
            </w:tcBorders>
            <w:vAlign w:val="center"/>
          </w:tcPr>
          <w:p w:rsidR="00906056" w:rsidRPr="00CA45CC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Description</w:t>
            </w:r>
          </w:p>
        </w:tc>
      </w:tr>
      <w:tr w:rsidR="00A14686" w:rsidRPr="00CA45CC" w:rsidTr="00E34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tcBorders>
              <w:top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7753DF">
            <w:pPr>
              <w:ind w:left="-9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</w:tr>
      <w:tr w:rsidR="00A14686" w:rsidRPr="00CA45CC" w:rsidTr="00E34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7753DF">
            <w:pPr>
              <w:ind w:left="-9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</w:tr>
      <w:tr w:rsidR="00A14686" w:rsidRPr="00CA45CC" w:rsidTr="00E34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7753DF">
            <w:pPr>
              <w:ind w:left="-9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</w:tr>
    </w:tbl>
    <w:p w:rsidR="00FF00D8" w:rsidRPr="00CA45CC" w:rsidRDefault="00FF00D8" w:rsidP="00BB5B72">
      <w:pPr>
        <w:spacing w:after="160" w:line="300" w:lineRule="auto"/>
        <w:rPr>
          <w:rFonts w:cs="Arial"/>
          <w:sz w:val="20"/>
          <w:szCs w:val="20"/>
        </w:rPr>
      </w:pPr>
    </w:p>
    <w:p w:rsidR="003B6065" w:rsidRPr="00CA45CC" w:rsidRDefault="003B6065" w:rsidP="00BB5B72">
      <w:pPr>
        <w:spacing w:after="160" w:line="300" w:lineRule="auto"/>
        <w:rPr>
          <w:rFonts w:cs="Arial"/>
          <w:sz w:val="20"/>
          <w:szCs w:val="20"/>
        </w:rPr>
      </w:pPr>
    </w:p>
    <w:sectPr w:rsidR="003B6065" w:rsidRPr="00CA45CC" w:rsidSect="00CC415B"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1D2" w:rsidRDefault="00BC11D2" w:rsidP="00514781">
      <w:pPr>
        <w:spacing w:after="0" w:line="240" w:lineRule="auto"/>
      </w:pPr>
      <w:r>
        <w:separator/>
      </w:r>
    </w:p>
  </w:endnote>
  <w:endnote w:type="continuationSeparator" w:id="0">
    <w:p w:rsidR="00BC11D2" w:rsidRDefault="00BC11D2" w:rsidP="00514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1D2" w:rsidRDefault="00BC11D2" w:rsidP="00514781">
      <w:pPr>
        <w:spacing w:after="0" w:line="240" w:lineRule="auto"/>
      </w:pPr>
      <w:r>
        <w:separator/>
      </w:r>
    </w:p>
  </w:footnote>
  <w:footnote w:type="continuationSeparator" w:id="0">
    <w:p w:rsidR="00BC11D2" w:rsidRDefault="00BC11D2" w:rsidP="00514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Look w:val="01E0" w:firstRow="1" w:lastRow="1" w:firstColumn="1" w:lastColumn="1" w:noHBand="0" w:noVBand="0"/>
    </w:tblPr>
    <w:tblGrid>
      <w:gridCol w:w="2561"/>
      <w:gridCol w:w="4028"/>
      <w:gridCol w:w="1460"/>
      <w:gridCol w:w="989"/>
    </w:tblGrid>
    <w:tr w:rsidR="00931145" w:rsidRPr="002706B3" w:rsidTr="00D532B3">
      <w:trPr>
        <w:jc w:val="center"/>
      </w:trPr>
      <w:tc>
        <w:tcPr>
          <w:tcW w:w="2561" w:type="dxa"/>
          <w:vMerge w:val="restart"/>
          <w:tcBorders>
            <w:top w:val="nil"/>
            <w:left w:val="nil"/>
            <w:bottom w:val="nil"/>
          </w:tcBorders>
          <w:vAlign w:val="center"/>
        </w:tcPr>
        <w:p w:rsidR="00931145" w:rsidRPr="002706B3" w:rsidRDefault="002002E0" w:rsidP="00D173CD">
          <w:pPr>
            <w:pStyle w:val="Header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noProof/>
              <w:sz w:val="20"/>
              <w:szCs w:val="20"/>
              <w:lang w:eastAsia="ja-JP"/>
            </w:rPr>
            <w:drawing>
              <wp:inline distT="0" distB="0" distL="0" distR="0" wp14:anchorId="5140F5CB" wp14:editId="44224829">
                <wp:extent cx="1106424" cy="704088"/>
                <wp:effectExtent l="0" t="0" r="0" b="127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YOF_2_Below_BLACK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6424" cy="7040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7" w:type="dxa"/>
          <w:gridSpan w:val="3"/>
        </w:tcPr>
        <w:sdt>
          <w:sdtPr>
            <w:rPr>
              <w:rFonts w:cs="Arial"/>
              <w:b/>
            </w:rPr>
            <w:alias w:val="Title"/>
            <w:tag w:val=""/>
            <w:id w:val="-1455396377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931145" w:rsidRPr="00896519" w:rsidRDefault="00361D8D" w:rsidP="00D173CD">
              <w:pPr>
                <w:pStyle w:val="Header"/>
                <w:jc w:val="center"/>
                <w:rPr>
                  <w:rFonts w:cs="Arial"/>
                  <w:b/>
                </w:rPr>
              </w:pPr>
              <w:r>
                <w:rPr>
                  <w:rFonts w:cs="Arial"/>
                  <w:b/>
                </w:rPr>
                <w:t>Functional Specification Template</w:t>
              </w:r>
            </w:p>
          </w:sdtContent>
        </w:sdt>
      </w:tc>
    </w:tr>
    <w:tr w:rsidR="00931145" w:rsidRPr="002706B3" w:rsidTr="00D532B3">
      <w:trPr>
        <w:trHeight w:val="405"/>
        <w:jc w:val="center"/>
      </w:trPr>
      <w:tc>
        <w:tcPr>
          <w:tcW w:w="2561" w:type="dxa"/>
          <w:vMerge/>
          <w:tcBorders>
            <w:left w:val="nil"/>
            <w:bottom w:val="nil"/>
          </w:tcBorders>
        </w:tcPr>
        <w:p w:rsidR="00931145" w:rsidRPr="002706B3" w:rsidRDefault="00931145" w:rsidP="00D173CD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4028" w:type="dxa"/>
        </w:tcPr>
        <w:p w:rsidR="00931145" w:rsidRPr="002706B3" w:rsidRDefault="00931145" w:rsidP="00D173CD">
          <w:pPr>
            <w:pStyle w:val="Header"/>
            <w:rPr>
              <w:rFonts w:cs="Arial"/>
              <w:sz w:val="20"/>
              <w:szCs w:val="20"/>
            </w:rPr>
          </w:pPr>
          <w:r w:rsidRPr="002706B3">
            <w:rPr>
              <w:rFonts w:cs="Arial"/>
              <w:b/>
              <w:sz w:val="20"/>
              <w:szCs w:val="20"/>
            </w:rPr>
            <w:t>Functional Area:</w:t>
          </w:r>
        </w:p>
        <w:p w:rsidR="00931145" w:rsidRPr="002706B3" w:rsidRDefault="009A7425" w:rsidP="00D173CD">
          <w:pPr>
            <w:pStyle w:val="Head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IT</w:t>
          </w:r>
        </w:p>
      </w:tc>
      <w:tc>
        <w:tcPr>
          <w:tcW w:w="1460" w:type="dxa"/>
        </w:tcPr>
        <w:p w:rsidR="00931145" w:rsidRPr="002706B3" w:rsidRDefault="00931145" w:rsidP="00D173CD">
          <w:pPr>
            <w:pStyle w:val="Header"/>
            <w:rPr>
              <w:rFonts w:cs="Arial"/>
              <w:b/>
              <w:sz w:val="20"/>
              <w:szCs w:val="20"/>
            </w:rPr>
          </w:pPr>
          <w:r w:rsidRPr="002706B3">
            <w:rPr>
              <w:rFonts w:cs="Arial"/>
              <w:b/>
              <w:sz w:val="20"/>
              <w:szCs w:val="20"/>
            </w:rPr>
            <w:t>Created By:</w:t>
          </w:r>
        </w:p>
        <w:p w:rsidR="00931145" w:rsidRPr="002706B3" w:rsidRDefault="009A7425" w:rsidP="00D173CD">
          <w:pPr>
            <w:pStyle w:val="Head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Craig Spangler</w:t>
          </w:r>
        </w:p>
      </w:tc>
      <w:tc>
        <w:tcPr>
          <w:tcW w:w="989" w:type="dxa"/>
        </w:tcPr>
        <w:p w:rsidR="00931145" w:rsidRPr="002706B3" w:rsidRDefault="00931145" w:rsidP="00D173CD">
          <w:pPr>
            <w:pStyle w:val="Header"/>
            <w:rPr>
              <w:rFonts w:cs="Arial"/>
              <w:b/>
              <w:sz w:val="20"/>
              <w:szCs w:val="20"/>
            </w:rPr>
          </w:pPr>
          <w:proofErr w:type="spellStart"/>
          <w:r w:rsidRPr="002706B3">
            <w:rPr>
              <w:rFonts w:cs="Arial"/>
              <w:b/>
              <w:sz w:val="20"/>
              <w:szCs w:val="20"/>
            </w:rPr>
            <w:t>ReCAP</w:t>
          </w:r>
          <w:proofErr w:type="spellEnd"/>
          <w:r w:rsidRPr="002706B3">
            <w:rPr>
              <w:rFonts w:cs="Arial"/>
              <w:b/>
              <w:sz w:val="20"/>
              <w:szCs w:val="20"/>
            </w:rPr>
            <w:t>:</w:t>
          </w:r>
        </w:p>
        <w:p w:rsidR="00931145" w:rsidRPr="002706B3" w:rsidRDefault="009A7425" w:rsidP="00D173CD">
          <w:pPr>
            <w:pStyle w:val="Head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10735</w:t>
          </w:r>
          <w:r w:rsidR="00931145" w:rsidRPr="002706B3">
            <w:rPr>
              <w:rFonts w:cs="Arial"/>
              <w:sz w:val="20"/>
              <w:szCs w:val="20"/>
            </w:rPr>
            <w:t xml:space="preserve"> </w:t>
          </w:r>
        </w:p>
      </w:tc>
    </w:tr>
    <w:tr w:rsidR="00931145" w:rsidRPr="002706B3" w:rsidTr="00D532B3">
      <w:trPr>
        <w:trHeight w:val="377"/>
        <w:jc w:val="center"/>
      </w:trPr>
      <w:tc>
        <w:tcPr>
          <w:tcW w:w="2561" w:type="dxa"/>
          <w:vMerge/>
          <w:tcBorders>
            <w:left w:val="nil"/>
            <w:bottom w:val="nil"/>
          </w:tcBorders>
        </w:tcPr>
        <w:p w:rsidR="00931145" w:rsidRPr="002706B3" w:rsidRDefault="00931145" w:rsidP="00D173CD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4028" w:type="dxa"/>
        </w:tcPr>
        <w:p w:rsidR="00931145" w:rsidRPr="002706B3" w:rsidRDefault="00931145" w:rsidP="00D173CD">
          <w:pPr>
            <w:pStyle w:val="Header"/>
            <w:rPr>
              <w:rFonts w:cs="Arial"/>
              <w:sz w:val="20"/>
              <w:szCs w:val="20"/>
            </w:rPr>
          </w:pPr>
          <w:r w:rsidRPr="002706B3">
            <w:rPr>
              <w:rFonts w:cs="Arial"/>
              <w:b/>
              <w:sz w:val="20"/>
              <w:szCs w:val="20"/>
            </w:rPr>
            <w:t>Functionality:</w:t>
          </w:r>
        </w:p>
        <w:p w:rsidR="00931145" w:rsidRPr="002706B3" w:rsidRDefault="00931145" w:rsidP="00D173CD">
          <w:pPr>
            <w:pStyle w:val="Header"/>
            <w:rPr>
              <w:rFonts w:cs="Arial"/>
              <w:sz w:val="20"/>
              <w:szCs w:val="20"/>
            </w:rPr>
          </w:pPr>
          <w:r w:rsidRPr="002706B3">
            <w:rPr>
              <w:rFonts w:cs="Arial"/>
              <w:sz w:val="20"/>
              <w:szCs w:val="20"/>
            </w:rPr>
            <w:t>Short description of the object</w:t>
          </w:r>
        </w:p>
      </w:tc>
      <w:tc>
        <w:tcPr>
          <w:tcW w:w="1460" w:type="dxa"/>
        </w:tcPr>
        <w:p w:rsidR="00931145" w:rsidRPr="002706B3" w:rsidRDefault="00931145" w:rsidP="00D173CD">
          <w:pPr>
            <w:pStyle w:val="Header"/>
            <w:rPr>
              <w:rFonts w:cs="Arial"/>
              <w:b/>
              <w:sz w:val="20"/>
              <w:szCs w:val="20"/>
            </w:rPr>
          </w:pPr>
          <w:r w:rsidRPr="002706B3">
            <w:rPr>
              <w:rFonts w:cs="Arial"/>
              <w:b/>
              <w:sz w:val="20"/>
              <w:szCs w:val="20"/>
            </w:rPr>
            <w:t>Created On:</w:t>
          </w:r>
        </w:p>
        <w:p w:rsidR="00931145" w:rsidRPr="002706B3" w:rsidRDefault="00931145" w:rsidP="00D173CD">
          <w:pPr>
            <w:pStyle w:val="Head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 xml:space="preserve"> DATE \@ "d-MMM-yy" 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A404D4">
            <w:rPr>
              <w:rFonts w:cs="Arial"/>
              <w:noProof/>
              <w:sz w:val="20"/>
              <w:szCs w:val="20"/>
            </w:rPr>
            <w:t>12-Jun-14</w:t>
          </w:r>
          <w:r>
            <w:rPr>
              <w:rFonts w:cs="Arial"/>
              <w:sz w:val="20"/>
              <w:szCs w:val="20"/>
            </w:rPr>
            <w:fldChar w:fldCharType="end"/>
          </w:r>
          <w:r w:rsidRPr="002706B3">
            <w:rPr>
              <w:rFonts w:cs="Arial"/>
              <w:sz w:val="20"/>
              <w:szCs w:val="20"/>
            </w:rPr>
            <w:t xml:space="preserve"> </w:t>
          </w:r>
        </w:p>
      </w:tc>
      <w:tc>
        <w:tcPr>
          <w:tcW w:w="989" w:type="dxa"/>
        </w:tcPr>
        <w:p w:rsidR="00931145" w:rsidRPr="002706B3" w:rsidRDefault="00931145" w:rsidP="00D173CD">
          <w:pPr>
            <w:pStyle w:val="Header"/>
            <w:rPr>
              <w:rFonts w:cs="Arial"/>
              <w:b/>
              <w:sz w:val="20"/>
              <w:szCs w:val="20"/>
            </w:rPr>
          </w:pPr>
          <w:r w:rsidRPr="002706B3">
            <w:rPr>
              <w:rFonts w:cs="Arial"/>
              <w:b/>
              <w:sz w:val="20"/>
              <w:szCs w:val="20"/>
            </w:rPr>
            <w:t>Page:</w:t>
          </w:r>
        </w:p>
        <w:p w:rsidR="00931145" w:rsidRPr="002706B3" w:rsidRDefault="00931145" w:rsidP="00D173CD">
          <w:pPr>
            <w:pStyle w:val="Header"/>
            <w:rPr>
              <w:rFonts w:cs="Arial"/>
              <w:sz w:val="20"/>
              <w:szCs w:val="20"/>
            </w:rPr>
          </w:pPr>
          <w:r w:rsidRPr="002706B3">
            <w:rPr>
              <w:rFonts w:cs="Arial"/>
              <w:sz w:val="20"/>
              <w:szCs w:val="20"/>
            </w:rPr>
            <w:fldChar w:fldCharType="begin"/>
          </w:r>
          <w:r w:rsidRPr="002706B3">
            <w:rPr>
              <w:rFonts w:cs="Arial"/>
              <w:sz w:val="20"/>
              <w:szCs w:val="20"/>
            </w:rPr>
            <w:instrText xml:space="preserve"> PAGE </w:instrText>
          </w:r>
          <w:r w:rsidRPr="002706B3">
            <w:rPr>
              <w:rFonts w:cs="Arial"/>
              <w:sz w:val="20"/>
              <w:szCs w:val="20"/>
            </w:rPr>
            <w:fldChar w:fldCharType="separate"/>
          </w:r>
          <w:r w:rsidR="00574AFA">
            <w:rPr>
              <w:rFonts w:cs="Arial"/>
              <w:noProof/>
              <w:sz w:val="20"/>
              <w:szCs w:val="20"/>
            </w:rPr>
            <w:t>1</w:t>
          </w:r>
          <w:r w:rsidRPr="002706B3">
            <w:rPr>
              <w:rFonts w:cs="Arial"/>
              <w:sz w:val="20"/>
              <w:szCs w:val="20"/>
            </w:rPr>
            <w:fldChar w:fldCharType="end"/>
          </w:r>
          <w:r w:rsidRPr="002706B3">
            <w:rPr>
              <w:rFonts w:cs="Arial"/>
              <w:sz w:val="20"/>
              <w:szCs w:val="20"/>
            </w:rPr>
            <w:t xml:space="preserve"> of </w:t>
          </w:r>
          <w:r w:rsidRPr="002706B3">
            <w:rPr>
              <w:rFonts w:cs="Arial"/>
              <w:sz w:val="20"/>
              <w:szCs w:val="20"/>
            </w:rPr>
            <w:fldChar w:fldCharType="begin"/>
          </w:r>
          <w:r w:rsidRPr="002706B3">
            <w:rPr>
              <w:rFonts w:cs="Arial"/>
              <w:sz w:val="20"/>
              <w:szCs w:val="20"/>
            </w:rPr>
            <w:instrText xml:space="preserve"> NUMPAGES </w:instrText>
          </w:r>
          <w:r w:rsidRPr="002706B3">
            <w:rPr>
              <w:rFonts w:cs="Arial"/>
              <w:sz w:val="20"/>
              <w:szCs w:val="20"/>
            </w:rPr>
            <w:fldChar w:fldCharType="separate"/>
          </w:r>
          <w:r w:rsidR="00574AFA">
            <w:rPr>
              <w:rFonts w:cs="Arial"/>
              <w:noProof/>
              <w:sz w:val="20"/>
              <w:szCs w:val="20"/>
            </w:rPr>
            <w:t>6</w:t>
          </w:r>
          <w:r w:rsidRPr="002706B3">
            <w:rPr>
              <w:rFonts w:cs="Arial"/>
              <w:sz w:val="20"/>
              <w:szCs w:val="20"/>
            </w:rPr>
            <w:fldChar w:fldCharType="end"/>
          </w:r>
        </w:p>
      </w:tc>
    </w:tr>
  </w:tbl>
  <w:p w:rsidR="00931145" w:rsidRDefault="009311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Look w:val="01E0" w:firstRow="1" w:lastRow="1" w:firstColumn="1" w:lastColumn="1" w:noHBand="0" w:noVBand="0"/>
    </w:tblPr>
    <w:tblGrid>
      <w:gridCol w:w="2561"/>
      <w:gridCol w:w="4028"/>
      <w:gridCol w:w="1460"/>
      <w:gridCol w:w="989"/>
    </w:tblGrid>
    <w:tr w:rsidR="00D532B3" w:rsidRPr="002706B3" w:rsidTr="00D173CD">
      <w:trPr>
        <w:jc w:val="center"/>
      </w:trPr>
      <w:tc>
        <w:tcPr>
          <w:tcW w:w="2561" w:type="dxa"/>
          <w:vMerge w:val="restart"/>
          <w:tcBorders>
            <w:top w:val="nil"/>
            <w:left w:val="nil"/>
            <w:bottom w:val="nil"/>
          </w:tcBorders>
          <w:vAlign w:val="center"/>
        </w:tcPr>
        <w:p w:rsidR="00D532B3" w:rsidRPr="002706B3" w:rsidRDefault="00E86B85" w:rsidP="00D173CD">
          <w:pPr>
            <w:pStyle w:val="Header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noProof/>
              <w:sz w:val="20"/>
              <w:szCs w:val="20"/>
              <w:lang w:eastAsia="ja-JP"/>
            </w:rPr>
            <w:drawing>
              <wp:inline distT="0" distB="0" distL="0" distR="0" wp14:anchorId="7AF695A2" wp14:editId="60D761D5">
                <wp:extent cx="1106424" cy="704088"/>
                <wp:effectExtent l="0" t="0" r="0" b="127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YOF_2_Below_BLACK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6424" cy="7040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7" w:type="dxa"/>
          <w:gridSpan w:val="3"/>
        </w:tcPr>
        <w:sdt>
          <w:sdtPr>
            <w:rPr>
              <w:rStyle w:val="Strong"/>
            </w:rPr>
            <w:alias w:val="Title"/>
            <w:tag w:val=""/>
            <w:id w:val="-19316903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Strong"/>
            </w:rPr>
          </w:sdtEndPr>
          <w:sdtContent>
            <w:p w:rsidR="00D532B3" w:rsidRPr="005A7C5F" w:rsidRDefault="00361D8D" w:rsidP="00D173CD">
              <w:pPr>
                <w:pStyle w:val="Header"/>
                <w:jc w:val="center"/>
                <w:rPr>
                  <w:rStyle w:val="Strong"/>
                </w:rPr>
              </w:pPr>
              <w:r>
                <w:rPr>
                  <w:rStyle w:val="Strong"/>
                </w:rPr>
                <w:t>Functional Specification Template</w:t>
              </w:r>
            </w:p>
          </w:sdtContent>
        </w:sdt>
      </w:tc>
    </w:tr>
    <w:tr w:rsidR="00D532B3" w:rsidRPr="002706B3" w:rsidTr="00D173CD">
      <w:trPr>
        <w:trHeight w:val="405"/>
        <w:jc w:val="center"/>
      </w:trPr>
      <w:tc>
        <w:tcPr>
          <w:tcW w:w="2561" w:type="dxa"/>
          <w:vMerge/>
          <w:tcBorders>
            <w:left w:val="nil"/>
            <w:bottom w:val="nil"/>
          </w:tcBorders>
        </w:tcPr>
        <w:p w:rsidR="00D532B3" w:rsidRPr="002706B3" w:rsidRDefault="00D532B3" w:rsidP="00D173CD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4028" w:type="dxa"/>
        </w:tcPr>
        <w:p w:rsidR="00D532B3" w:rsidRPr="002706B3" w:rsidRDefault="00D532B3" w:rsidP="00D173CD">
          <w:pPr>
            <w:pStyle w:val="Header"/>
            <w:rPr>
              <w:rFonts w:cs="Arial"/>
              <w:sz w:val="20"/>
              <w:szCs w:val="20"/>
            </w:rPr>
          </w:pPr>
          <w:r w:rsidRPr="002706B3">
            <w:rPr>
              <w:rFonts w:cs="Arial"/>
              <w:b/>
              <w:sz w:val="20"/>
              <w:szCs w:val="20"/>
            </w:rPr>
            <w:t>Functional Area:</w:t>
          </w:r>
        </w:p>
        <w:p w:rsidR="00D532B3" w:rsidRPr="002706B3" w:rsidRDefault="00D532B3" w:rsidP="00D173CD">
          <w:pPr>
            <w:pStyle w:val="Header"/>
            <w:rPr>
              <w:rFonts w:cs="Arial"/>
              <w:sz w:val="20"/>
              <w:szCs w:val="20"/>
            </w:rPr>
          </w:pPr>
          <w:r w:rsidRPr="002706B3">
            <w:rPr>
              <w:rFonts w:cs="Arial"/>
              <w:sz w:val="20"/>
              <w:szCs w:val="20"/>
            </w:rPr>
            <w:t>Department / Team</w:t>
          </w:r>
        </w:p>
      </w:tc>
      <w:tc>
        <w:tcPr>
          <w:tcW w:w="1460" w:type="dxa"/>
        </w:tcPr>
        <w:p w:rsidR="00D532B3" w:rsidRPr="002706B3" w:rsidRDefault="00D532B3" w:rsidP="00D173CD">
          <w:pPr>
            <w:pStyle w:val="Header"/>
            <w:rPr>
              <w:rFonts w:cs="Arial"/>
              <w:b/>
              <w:sz w:val="20"/>
              <w:szCs w:val="20"/>
            </w:rPr>
          </w:pPr>
          <w:r w:rsidRPr="002706B3">
            <w:rPr>
              <w:rFonts w:cs="Arial"/>
              <w:b/>
              <w:sz w:val="20"/>
              <w:szCs w:val="20"/>
            </w:rPr>
            <w:t>Created By:</w:t>
          </w:r>
        </w:p>
        <w:p w:rsidR="00D532B3" w:rsidRPr="002706B3" w:rsidRDefault="00FA085C" w:rsidP="00FA085C">
          <w:pPr>
            <w:pStyle w:val="Head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Author</w:t>
          </w:r>
        </w:p>
      </w:tc>
      <w:tc>
        <w:tcPr>
          <w:tcW w:w="989" w:type="dxa"/>
        </w:tcPr>
        <w:p w:rsidR="00D532B3" w:rsidRPr="002706B3" w:rsidRDefault="00D532B3" w:rsidP="00D173CD">
          <w:pPr>
            <w:pStyle w:val="Header"/>
            <w:rPr>
              <w:rFonts w:cs="Arial"/>
              <w:b/>
              <w:sz w:val="20"/>
              <w:szCs w:val="20"/>
            </w:rPr>
          </w:pPr>
          <w:proofErr w:type="spellStart"/>
          <w:r w:rsidRPr="002706B3">
            <w:rPr>
              <w:rFonts w:cs="Arial"/>
              <w:b/>
              <w:sz w:val="20"/>
              <w:szCs w:val="20"/>
            </w:rPr>
            <w:t>ReCAP</w:t>
          </w:r>
          <w:proofErr w:type="spellEnd"/>
          <w:r w:rsidRPr="002706B3">
            <w:rPr>
              <w:rFonts w:cs="Arial"/>
              <w:b/>
              <w:sz w:val="20"/>
              <w:szCs w:val="20"/>
            </w:rPr>
            <w:t>:</w:t>
          </w:r>
        </w:p>
        <w:p w:rsidR="00D532B3" w:rsidRPr="002706B3" w:rsidRDefault="00D532B3" w:rsidP="00D173CD">
          <w:pPr>
            <w:pStyle w:val="Header"/>
            <w:rPr>
              <w:rFonts w:cs="Arial"/>
              <w:sz w:val="20"/>
              <w:szCs w:val="20"/>
            </w:rPr>
          </w:pPr>
          <w:r w:rsidRPr="002706B3">
            <w:rPr>
              <w:rFonts w:cs="Arial"/>
              <w:sz w:val="20"/>
              <w:szCs w:val="20"/>
            </w:rPr>
            <w:t xml:space="preserve">1234 </w:t>
          </w:r>
        </w:p>
      </w:tc>
    </w:tr>
    <w:tr w:rsidR="00D532B3" w:rsidRPr="002706B3" w:rsidTr="00D173CD">
      <w:trPr>
        <w:trHeight w:val="377"/>
        <w:jc w:val="center"/>
      </w:trPr>
      <w:tc>
        <w:tcPr>
          <w:tcW w:w="2561" w:type="dxa"/>
          <w:vMerge/>
          <w:tcBorders>
            <w:left w:val="nil"/>
            <w:bottom w:val="nil"/>
          </w:tcBorders>
        </w:tcPr>
        <w:p w:rsidR="00D532B3" w:rsidRPr="002706B3" w:rsidRDefault="00D532B3" w:rsidP="00D173CD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4028" w:type="dxa"/>
        </w:tcPr>
        <w:p w:rsidR="00D532B3" w:rsidRPr="002706B3" w:rsidRDefault="00D532B3" w:rsidP="00D173CD">
          <w:pPr>
            <w:pStyle w:val="Header"/>
            <w:rPr>
              <w:rFonts w:cs="Arial"/>
              <w:sz w:val="20"/>
              <w:szCs w:val="20"/>
            </w:rPr>
          </w:pPr>
          <w:r w:rsidRPr="002706B3">
            <w:rPr>
              <w:rFonts w:cs="Arial"/>
              <w:b/>
              <w:sz w:val="20"/>
              <w:szCs w:val="20"/>
            </w:rPr>
            <w:t>Functionality:</w:t>
          </w:r>
        </w:p>
        <w:p w:rsidR="00D532B3" w:rsidRPr="002706B3" w:rsidRDefault="00D532B3" w:rsidP="00D173CD">
          <w:pPr>
            <w:pStyle w:val="Header"/>
            <w:rPr>
              <w:rFonts w:cs="Arial"/>
              <w:sz w:val="20"/>
              <w:szCs w:val="20"/>
            </w:rPr>
          </w:pPr>
          <w:r w:rsidRPr="002706B3">
            <w:rPr>
              <w:rFonts w:cs="Arial"/>
              <w:sz w:val="20"/>
              <w:szCs w:val="20"/>
            </w:rPr>
            <w:t>Short description of the object</w:t>
          </w:r>
        </w:p>
      </w:tc>
      <w:tc>
        <w:tcPr>
          <w:tcW w:w="1460" w:type="dxa"/>
        </w:tcPr>
        <w:p w:rsidR="00D532B3" w:rsidRPr="002706B3" w:rsidRDefault="00D532B3" w:rsidP="00D173CD">
          <w:pPr>
            <w:pStyle w:val="Header"/>
            <w:rPr>
              <w:rFonts w:cs="Arial"/>
              <w:b/>
              <w:sz w:val="20"/>
              <w:szCs w:val="20"/>
            </w:rPr>
          </w:pPr>
          <w:r w:rsidRPr="002706B3">
            <w:rPr>
              <w:rFonts w:cs="Arial"/>
              <w:b/>
              <w:sz w:val="20"/>
              <w:szCs w:val="20"/>
            </w:rPr>
            <w:t>Created On:</w:t>
          </w:r>
        </w:p>
        <w:p w:rsidR="00D532B3" w:rsidRPr="002706B3" w:rsidRDefault="00D532B3" w:rsidP="00D173CD">
          <w:pPr>
            <w:pStyle w:val="Head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 xml:space="preserve"> DATE \@ "d-MMM-yy" 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A404D4">
            <w:rPr>
              <w:rFonts w:cs="Arial"/>
              <w:noProof/>
              <w:sz w:val="20"/>
              <w:szCs w:val="20"/>
            </w:rPr>
            <w:t>12-Jun-14</w:t>
          </w:r>
          <w:r>
            <w:rPr>
              <w:rFonts w:cs="Arial"/>
              <w:sz w:val="20"/>
              <w:szCs w:val="20"/>
            </w:rPr>
            <w:fldChar w:fldCharType="end"/>
          </w:r>
          <w:r w:rsidRPr="002706B3">
            <w:rPr>
              <w:rFonts w:cs="Arial"/>
              <w:sz w:val="20"/>
              <w:szCs w:val="20"/>
            </w:rPr>
            <w:t xml:space="preserve"> </w:t>
          </w:r>
        </w:p>
      </w:tc>
      <w:tc>
        <w:tcPr>
          <w:tcW w:w="989" w:type="dxa"/>
        </w:tcPr>
        <w:p w:rsidR="00D532B3" w:rsidRPr="002706B3" w:rsidRDefault="00D532B3" w:rsidP="00D173CD">
          <w:pPr>
            <w:pStyle w:val="Header"/>
            <w:rPr>
              <w:rFonts w:cs="Arial"/>
              <w:b/>
              <w:sz w:val="20"/>
              <w:szCs w:val="20"/>
            </w:rPr>
          </w:pPr>
          <w:r w:rsidRPr="002706B3">
            <w:rPr>
              <w:rFonts w:cs="Arial"/>
              <w:b/>
              <w:sz w:val="20"/>
              <w:szCs w:val="20"/>
            </w:rPr>
            <w:t>Page:</w:t>
          </w:r>
        </w:p>
        <w:p w:rsidR="00D532B3" w:rsidRPr="002706B3" w:rsidRDefault="00D532B3" w:rsidP="00D173CD">
          <w:pPr>
            <w:pStyle w:val="Header"/>
            <w:rPr>
              <w:rFonts w:cs="Arial"/>
              <w:sz w:val="20"/>
              <w:szCs w:val="20"/>
            </w:rPr>
          </w:pPr>
          <w:r w:rsidRPr="002706B3">
            <w:rPr>
              <w:rFonts w:cs="Arial"/>
              <w:sz w:val="20"/>
              <w:szCs w:val="20"/>
            </w:rPr>
            <w:fldChar w:fldCharType="begin"/>
          </w:r>
          <w:r w:rsidRPr="002706B3">
            <w:rPr>
              <w:rFonts w:cs="Arial"/>
              <w:sz w:val="20"/>
              <w:szCs w:val="20"/>
            </w:rPr>
            <w:instrText xml:space="preserve"> PAGE </w:instrText>
          </w:r>
          <w:r w:rsidRPr="002706B3">
            <w:rPr>
              <w:rFonts w:cs="Arial"/>
              <w:sz w:val="20"/>
              <w:szCs w:val="20"/>
            </w:rPr>
            <w:fldChar w:fldCharType="separate"/>
          </w:r>
          <w:r w:rsidR="002002E0">
            <w:rPr>
              <w:rFonts w:cs="Arial"/>
              <w:noProof/>
              <w:sz w:val="20"/>
              <w:szCs w:val="20"/>
            </w:rPr>
            <w:t>2</w:t>
          </w:r>
          <w:r w:rsidRPr="002706B3">
            <w:rPr>
              <w:rFonts w:cs="Arial"/>
              <w:sz w:val="20"/>
              <w:szCs w:val="20"/>
            </w:rPr>
            <w:fldChar w:fldCharType="end"/>
          </w:r>
          <w:r w:rsidRPr="002706B3">
            <w:rPr>
              <w:rFonts w:cs="Arial"/>
              <w:sz w:val="20"/>
              <w:szCs w:val="20"/>
            </w:rPr>
            <w:t xml:space="preserve"> of </w:t>
          </w:r>
          <w:r w:rsidRPr="002706B3">
            <w:rPr>
              <w:rFonts w:cs="Arial"/>
              <w:sz w:val="20"/>
              <w:szCs w:val="20"/>
            </w:rPr>
            <w:fldChar w:fldCharType="begin"/>
          </w:r>
          <w:r w:rsidRPr="002706B3">
            <w:rPr>
              <w:rFonts w:cs="Arial"/>
              <w:sz w:val="20"/>
              <w:szCs w:val="20"/>
            </w:rPr>
            <w:instrText xml:space="preserve"> NUMPAGES </w:instrText>
          </w:r>
          <w:r w:rsidRPr="002706B3">
            <w:rPr>
              <w:rFonts w:cs="Arial"/>
              <w:sz w:val="20"/>
              <w:szCs w:val="20"/>
            </w:rPr>
            <w:fldChar w:fldCharType="separate"/>
          </w:r>
          <w:r w:rsidR="009A7425">
            <w:rPr>
              <w:rFonts w:cs="Arial"/>
              <w:noProof/>
              <w:sz w:val="20"/>
              <w:szCs w:val="20"/>
            </w:rPr>
            <w:t>3</w:t>
          </w:r>
          <w:r w:rsidRPr="002706B3">
            <w:rPr>
              <w:rFonts w:cs="Arial"/>
              <w:sz w:val="20"/>
              <w:szCs w:val="20"/>
            </w:rPr>
            <w:fldChar w:fldCharType="end"/>
          </w:r>
        </w:p>
      </w:tc>
    </w:tr>
  </w:tbl>
  <w:p w:rsidR="00161177" w:rsidRPr="002706B3" w:rsidRDefault="00161177">
    <w:pPr>
      <w:pStyle w:val="Header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7F0E"/>
    <w:multiLevelType w:val="hybridMultilevel"/>
    <w:tmpl w:val="B810B118"/>
    <w:lvl w:ilvl="0" w:tplc="8608471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C01F9D"/>
    <w:multiLevelType w:val="hybridMultilevel"/>
    <w:tmpl w:val="251CE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6242B"/>
    <w:multiLevelType w:val="hybridMultilevel"/>
    <w:tmpl w:val="79845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2C304A"/>
    <w:multiLevelType w:val="hybridMultilevel"/>
    <w:tmpl w:val="ABCAE84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23897322"/>
    <w:multiLevelType w:val="hybridMultilevel"/>
    <w:tmpl w:val="3E3287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2F5FF4"/>
    <w:multiLevelType w:val="hybridMultilevel"/>
    <w:tmpl w:val="D0909D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423AD2"/>
    <w:multiLevelType w:val="hybridMultilevel"/>
    <w:tmpl w:val="33C69A5A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35A374F4"/>
    <w:multiLevelType w:val="hybridMultilevel"/>
    <w:tmpl w:val="1D3CF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F61565"/>
    <w:multiLevelType w:val="hybridMultilevel"/>
    <w:tmpl w:val="0A465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911C96"/>
    <w:multiLevelType w:val="hybridMultilevel"/>
    <w:tmpl w:val="0E4E2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5015BE1"/>
    <w:multiLevelType w:val="hybridMultilevel"/>
    <w:tmpl w:val="4342D0D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5DF6034F"/>
    <w:multiLevelType w:val="hybridMultilevel"/>
    <w:tmpl w:val="169E304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>
    <w:nsid w:val="6995439A"/>
    <w:multiLevelType w:val="hybridMultilevel"/>
    <w:tmpl w:val="6BDE7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F4784E"/>
    <w:multiLevelType w:val="hybridMultilevel"/>
    <w:tmpl w:val="3E5807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3DF00EC"/>
    <w:multiLevelType w:val="hybridMultilevel"/>
    <w:tmpl w:val="12909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4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1"/>
  </w:num>
  <w:num w:numId="12">
    <w:abstractNumId w:val="6"/>
  </w:num>
  <w:num w:numId="13">
    <w:abstractNumId w:val="13"/>
  </w:num>
  <w:num w:numId="14">
    <w:abstractNumId w:val="5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425"/>
    <w:rsid w:val="000077C5"/>
    <w:rsid w:val="00014C8D"/>
    <w:rsid w:val="00017D55"/>
    <w:rsid w:val="00025BD9"/>
    <w:rsid w:val="000272DF"/>
    <w:rsid w:val="000451DB"/>
    <w:rsid w:val="00046093"/>
    <w:rsid w:val="0005172E"/>
    <w:rsid w:val="0005571F"/>
    <w:rsid w:val="00070D19"/>
    <w:rsid w:val="00071FFA"/>
    <w:rsid w:val="00075587"/>
    <w:rsid w:val="000814CF"/>
    <w:rsid w:val="0008620C"/>
    <w:rsid w:val="0009215A"/>
    <w:rsid w:val="00094ABD"/>
    <w:rsid w:val="000A23A6"/>
    <w:rsid w:val="000A4D33"/>
    <w:rsid w:val="000D2739"/>
    <w:rsid w:val="000D5626"/>
    <w:rsid w:val="000D621B"/>
    <w:rsid w:val="000E1D7E"/>
    <w:rsid w:val="000F0C5A"/>
    <w:rsid w:val="00102ACF"/>
    <w:rsid w:val="00106CB6"/>
    <w:rsid w:val="00113887"/>
    <w:rsid w:val="0014587C"/>
    <w:rsid w:val="00145F8A"/>
    <w:rsid w:val="001474E6"/>
    <w:rsid w:val="00161177"/>
    <w:rsid w:val="001629FB"/>
    <w:rsid w:val="00165D32"/>
    <w:rsid w:val="00170E2A"/>
    <w:rsid w:val="001720EE"/>
    <w:rsid w:val="00175537"/>
    <w:rsid w:val="00177FFD"/>
    <w:rsid w:val="0018115B"/>
    <w:rsid w:val="00186DEE"/>
    <w:rsid w:val="001977BF"/>
    <w:rsid w:val="001B08B4"/>
    <w:rsid w:val="001B212D"/>
    <w:rsid w:val="001C22F5"/>
    <w:rsid w:val="001D04E2"/>
    <w:rsid w:val="001D1939"/>
    <w:rsid w:val="001D1E52"/>
    <w:rsid w:val="001E1349"/>
    <w:rsid w:val="001E2687"/>
    <w:rsid w:val="001E57C8"/>
    <w:rsid w:val="001F10BC"/>
    <w:rsid w:val="001F1F63"/>
    <w:rsid w:val="001F22E0"/>
    <w:rsid w:val="001F4966"/>
    <w:rsid w:val="002002E0"/>
    <w:rsid w:val="002063E8"/>
    <w:rsid w:val="00211AAC"/>
    <w:rsid w:val="0021297D"/>
    <w:rsid w:val="002176E6"/>
    <w:rsid w:val="002232EF"/>
    <w:rsid w:val="00225B8B"/>
    <w:rsid w:val="00232B86"/>
    <w:rsid w:val="0024268D"/>
    <w:rsid w:val="002543DA"/>
    <w:rsid w:val="002706B3"/>
    <w:rsid w:val="002717FA"/>
    <w:rsid w:val="00271BDC"/>
    <w:rsid w:val="00271C7C"/>
    <w:rsid w:val="0028266B"/>
    <w:rsid w:val="002954C5"/>
    <w:rsid w:val="00297CB8"/>
    <w:rsid w:val="002A46EA"/>
    <w:rsid w:val="002A4FBF"/>
    <w:rsid w:val="002A55FB"/>
    <w:rsid w:val="002A64F2"/>
    <w:rsid w:val="002A7545"/>
    <w:rsid w:val="002D60B2"/>
    <w:rsid w:val="002F1CA7"/>
    <w:rsid w:val="002F2A6F"/>
    <w:rsid w:val="00304421"/>
    <w:rsid w:val="00305112"/>
    <w:rsid w:val="00315FCC"/>
    <w:rsid w:val="00316E04"/>
    <w:rsid w:val="0031704B"/>
    <w:rsid w:val="003274EC"/>
    <w:rsid w:val="00330F16"/>
    <w:rsid w:val="003315CA"/>
    <w:rsid w:val="003352F8"/>
    <w:rsid w:val="00347102"/>
    <w:rsid w:val="00352E47"/>
    <w:rsid w:val="0035338D"/>
    <w:rsid w:val="0036138D"/>
    <w:rsid w:val="00361D8D"/>
    <w:rsid w:val="00365FA9"/>
    <w:rsid w:val="003967A6"/>
    <w:rsid w:val="003A3463"/>
    <w:rsid w:val="003B6065"/>
    <w:rsid w:val="003C22FA"/>
    <w:rsid w:val="003C799B"/>
    <w:rsid w:val="003E258F"/>
    <w:rsid w:val="003E2BA0"/>
    <w:rsid w:val="003E2D78"/>
    <w:rsid w:val="003E7378"/>
    <w:rsid w:val="003E7891"/>
    <w:rsid w:val="0040432C"/>
    <w:rsid w:val="0041053D"/>
    <w:rsid w:val="00434BF0"/>
    <w:rsid w:val="004412F0"/>
    <w:rsid w:val="0044208A"/>
    <w:rsid w:val="004429B5"/>
    <w:rsid w:val="00452D1C"/>
    <w:rsid w:val="004566FB"/>
    <w:rsid w:val="0045698D"/>
    <w:rsid w:val="00460BAE"/>
    <w:rsid w:val="004826D2"/>
    <w:rsid w:val="004875C5"/>
    <w:rsid w:val="00487B8D"/>
    <w:rsid w:val="004931CE"/>
    <w:rsid w:val="004942FC"/>
    <w:rsid w:val="00496F3C"/>
    <w:rsid w:val="004A5D65"/>
    <w:rsid w:val="004B2647"/>
    <w:rsid w:val="004C2F74"/>
    <w:rsid w:val="004C590E"/>
    <w:rsid w:val="004D091A"/>
    <w:rsid w:val="004D0BAA"/>
    <w:rsid w:val="004D406C"/>
    <w:rsid w:val="004E0E79"/>
    <w:rsid w:val="00511119"/>
    <w:rsid w:val="00514781"/>
    <w:rsid w:val="00515E78"/>
    <w:rsid w:val="00521183"/>
    <w:rsid w:val="00522038"/>
    <w:rsid w:val="0052359C"/>
    <w:rsid w:val="00532D5E"/>
    <w:rsid w:val="0053628D"/>
    <w:rsid w:val="00555BDE"/>
    <w:rsid w:val="00557181"/>
    <w:rsid w:val="00560490"/>
    <w:rsid w:val="0056442F"/>
    <w:rsid w:val="0056504A"/>
    <w:rsid w:val="005730EC"/>
    <w:rsid w:val="005733F9"/>
    <w:rsid w:val="00574AFA"/>
    <w:rsid w:val="00585C0D"/>
    <w:rsid w:val="00587B48"/>
    <w:rsid w:val="00587E73"/>
    <w:rsid w:val="005977D8"/>
    <w:rsid w:val="005A3BEE"/>
    <w:rsid w:val="005A79B7"/>
    <w:rsid w:val="005A7C5F"/>
    <w:rsid w:val="005E3571"/>
    <w:rsid w:val="005E3FCE"/>
    <w:rsid w:val="005E4D6A"/>
    <w:rsid w:val="005E69B7"/>
    <w:rsid w:val="005F15AB"/>
    <w:rsid w:val="005F42DE"/>
    <w:rsid w:val="0061426F"/>
    <w:rsid w:val="00614DFB"/>
    <w:rsid w:val="00623177"/>
    <w:rsid w:val="00624632"/>
    <w:rsid w:val="0062727D"/>
    <w:rsid w:val="00632AD4"/>
    <w:rsid w:val="00634BA7"/>
    <w:rsid w:val="0064186C"/>
    <w:rsid w:val="0065096B"/>
    <w:rsid w:val="00651259"/>
    <w:rsid w:val="006513B3"/>
    <w:rsid w:val="00655C69"/>
    <w:rsid w:val="00662667"/>
    <w:rsid w:val="00663240"/>
    <w:rsid w:val="006654FF"/>
    <w:rsid w:val="00665FA7"/>
    <w:rsid w:val="00685A19"/>
    <w:rsid w:val="0069345B"/>
    <w:rsid w:val="006A0991"/>
    <w:rsid w:val="006A4A56"/>
    <w:rsid w:val="006A66EF"/>
    <w:rsid w:val="006C2F96"/>
    <w:rsid w:val="006F065D"/>
    <w:rsid w:val="006F1DF4"/>
    <w:rsid w:val="00701545"/>
    <w:rsid w:val="00701FA9"/>
    <w:rsid w:val="00714A10"/>
    <w:rsid w:val="0072510D"/>
    <w:rsid w:val="00727A91"/>
    <w:rsid w:val="00730148"/>
    <w:rsid w:val="007736B4"/>
    <w:rsid w:val="007753DF"/>
    <w:rsid w:val="00787E9C"/>
    <w:rsid w:val="00797A82"/>
    <w:rsid w:val="007A4E83"/>
    <w:rsid w:val="007A6214"/>
    <w:rsid w:val="007B1AEF"/>
    <w:rsid w:val="007B5C74"/>
    <w:rsid w:val="007D4570"/>
    <w:rsid w:val="007E0514"/>
    <w:rsid w:val="007F68FF"/>
    <w:rsid w:val="0082279E"/>
    <w:rsid w:val="0082471D"/>
    <w:rsid w:val="00832E09"/>
    <w:rsid w:val="008341E4"/>
    <w:rsid w:val="008414C6"/>
    <w:rsid w:val="0085370F"/>
    <w:rsid w:val="0085725B"/>
    <w:rsid w:val="008658F0"/>
    <w:rsid w:val="00896519"/>
    <w:rsid w:val="00896958"/>
    <w:rsid w:val="008A15E8"/>
    <w:rsid w:val="008B0DE2"/>
    <w:rsid w:val="008B1B02"/>
    <w:rsid w:val="008B3759"/>
    <w:rsid w:val="008B4644"/>
    <w:rsid w:val="008C138D"/>
    <w:rsid w:val="008D5D5C"/>
    <w:rsid w:val="008E20EE"/>
    <w:rsid w:val="008E3185"/>
    <w:rsid w:val="008E5ADA"/>
    <w:rsid w:val="008F03B7"/>
    <w:rsid w:val="008F62F5"/>
    <w:rsid w:val="0090443D"/>
    <w:rsid w:val="00906056"/>
    <w:rsid w:val="00907A8F"/>
    <w:rsid w:val="0091399C"/>
    <w:rsid w:val="00914A32"/>
    <w:rsid w:val="00922C60"/>
    <w:rsid w:val="00931145"/>
    <w:rsid w:val="00934EBA"/>
    <w:rsid w:val="0096222D"/>
    <w:rsid w:val="009A31E1"/>
    <w:rsid w:val="009A595D"/>
    <w:rsid w:val="009A7425"/>
    <w:rsid w:val="009B017A"/>
    <w:rsid w:val="009B5158"/>
    <w:rsid w:val="009C3B95"/>
    <w:rsid w:val="009D0BEA"/>
    <w:rsid w:val="009D7CAC"/>
    <w:rsid w:val="009E6A78"/>
    <w:rsid w:val="009F507B"/>
    <w:rsid w:val="009F6E49"/>
    <w:rsid w:val="00A0028D"/>
    <w:rsid w:val="00A14686"/>
    <w:rsid w:val="00A1533C"/>
    <w:rsid w:val="00A404D4"/>
    <w:rsid w:val="00A4050B"/>
    <w:rsid w:val="00A4524F"/>
    <w:rsid w:val="00A4775B"/>
    <w:rsid w:val="00A64B0E"/>
    <w:rsid w:val="00A807C2"/>
    <w:rsid w:val="00A86867"/>
    <w:rsid w:val="00A8793A"/>
    <w:rsid w:val="00A9268F"/>
    <w:rsid w:val="00AD3384"/>
    <w:rsid w:val="00AD3A68"/>
    <w:rsid w:val="00AE2836"/>
    <w:rsid w:val="00B444EA"/>
    <w:rsid w:val="00B45EA9"/>
    <w:rsid w:val="00B51869"/>
    <w:rsid w:val="00B55A71"/>
    <w:rsid w:val="00B620F1"/>
    <w:rsid w:val="00B8497F"/>
    <w:rsid w:val="00B91F59"/>
    <w:rsid w:val="00B93435"/>
    <w:rsid w:val="00BA1902"/>
    <w:rsid w:val="00BB1CA9"/>
    <w:rsid w:val="00BB5B72"/>
    <w:rsid w:val="00BC11D2"/>
    <w:rsid w:val="00BD237C"/>
    <w:rsid w:val="00BE61A9"/>
    <w:rsid w:val="00BF0692"/>
    <w:rsid w:val="00BF0B5F"/>
    <w:rsid w:val="00C023EB"/>
    <w:rsid w:val="00C05DC0"/>
    <w:rsid w:val="00C1163E"/>
    <w:rsid w:val="00C15E15"/>
    <w:rsid w:val="00C34033"/>
    <w:rsid w:val="00C47843"/>
    <w:rsid w:val="00C50FB1"/>
    <w:rsid w:val="00C65125"/>
    <w:rsid w:val="00C776B1"/>
    <w:rsid w:val="00C77D57"/>
    <w:rsid w:val="00C87281"/>
    <w:rsid w:val="00C87EF7"/>
    <w:rsid w:val="00CA2185"/>
    <w:rsid w:val="00CA45CC"/>
    <w:rsid w:val="00CA5433"/>
    <w:rsid w:val="00CB034F"/>
    <w:rsid w:val="00CB5C2D"/>
    <w:rsid w:val="00CC1484"/>
    <w:rsid w:val="00CC415B"/>
    <w:rsid w:val="00CC6CFA"/>
    <w:rsid w:val="00CD691A"/>
    <w:rsid w:val="00D010CE"/>
    <w:rsid w:val="00D0361E"/>
    <w:rsid w:val="00D1441A"/>
    <w:rsid w:val="00D15DD6"/>
    <w:rsid w:val="00D44E49"/>
    <w:rsid w:val="00D532B3"/>
    <w:rsid w:val="00D60558"/>
    <w:rsid w:val="00D6447F"/>
    <w:rsid w:val="00D6521E"/>
    <w:rsid w:val="00D67776"/>
    <w:rsid w:val="00D75F89"/>
    <w:rsid w:val="00D76B01"/>
    <w:rsid w:val="00D921C2"/>
    <w:rsid w:val="00DA47D4"/>
    <w:rsid w:val="00DD0FF1"/>
    <w:rsid w:val="00DE0F34"/>
    <w:rsid w:val="00DE6990"/>
    <w:rsid w:val="00DE7B27"/>
    <w:rsid w:val="00DE7E8A"/>
    <w:rsid w:val="00DF3F1A"/>
    <w:rsid w:val="00DF4487"/>
    <w:rsid w:val="00DF47D0"/>
    <w:rsid w:val="00DF4BCC"/>
    <w:rsid w:val="00DF5791"/>
    <w:rsid w:val="00DF7C3F"/>
    <w:rsid w:val="00E005C3"/>
    <w:rsid w:val="00E244F9"/>
    <w:rsid w:val="00E32B61"/>
    <w:rsid w:val="00E34D93"/>
    <w:rsid w:val="00E35270"/>
    <w:rsid w:val="00E45FFC"/>
    <w:rsid w:val="00E5717D"/>
    <w:rsid w:val="00E63F72"/>
    <w:rsid w:val="00E644AF"/>
    <w:rsid w:val="00E658D0"/>
    <w:rsid w:val="00E67FBF"/>
    <w:rsid w:val="00E7014E"/>
    <w:rsid w:val="00E86B85"/>
    <w:rsid w:val="00E94919"/>
    <w:rsid w:val="00EA6AE4"/>
    <w:rsid w:val="00EB535C"/>
    <w:rsid w:val="00ED342A"/>
    <w:rsid w:val="00EE65E5"/>
    <w:rsid w:val="00EF1C23"/>
    <w:rsid w:val="00EF2112"/>
    <w:rsid w:val="00EF7ED0"/>
    <w:rsid w:val="00F16561"/>
    <w:rsid w:val="00F32BBE"/>
    <w:rsid w:val="00F4504E"/>
    <w:rsid w:val="00F45FB4"/>
    <w:rsid w:val="00F53119"/>
    <w:rsid w:val="00F53FC7"/>
    <w:rsid w:val="00F730D8"/>
    <w:rsid w:val="00F9036E"/>
    <w:rsid w:val="00F919AF"/>
    <w:rsid w:val="00F94C94"/>
    <w:rsid w:val="00F94FA8"/>
    <w:rsid w:val="00FA04D7"/>
    <w:rsid w:val="00FA085C"/>
    <w:rsid w:val="00FA7159"/>
    <w:rsid w:val="00FA7892"/>
    <w:rsid w:val="00FB0BB5"/>
    <w:rsid w:val="00FB4114"/>
    <w:rsid w:val="00FC2202"/>
    <w:rsid w:val="00FC7AE7"/>
    <w:rsid w:val="00FD1224"/>
    <w:rsid w:val="00FD34C7"/>
    <w:rsid w:val="00FE443B"/>
    <w:rsid w:val="00FF00D8"/>
    <w:rsid w:val="00F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C8D"/>
  </w:style>
  <w:style w:type="paragraph" w:styleId="Heading1">
    <w:name w:val="heading 1"/>
    <w:basedOn w:val="Normal"/>
    <w:next w:val="Normal"/>
    <w:link w:val="Heading1Char"/>
    <w:qFormat/>
    <w:rsid w:val="00514781"/>
    <w:pPr>
      <w:keepNext/>
      <w:spacing w:after="0" w:line="240" w:lineRule="auto"/>
      <w:ind w:left="142"/>
      <w:outlineLvl w:val="0"/>
    </w:pPr>
    <w:rPr>
      <w:rFonts w:eastAsia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14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781"/>
  </w:style>
  <w:style w:type="paragraph" w:styleId="Footer">
    <w:name w:val="footer"/>
    <w:basedOn w:val="Normal"/>
    <w:link w:val="FooterChar"/>
    <w:uiPriority w:val="99"/>
    <w:unhideWhenUsed/>
    <w:rsid w:val="00514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781"/>
  </w:style>
  <w:style w:type="character" w:customStyle="1" w:styleId="Heading1Char">
    <w:name w:val="Heading 1 Char"/>
    <w:basedOn w:val="DefaultParagraphFont"/>
    <w:link w:val="Heading1"/>
    <w:rsid w:val="00514781"/>
    <w:rPr>
      <w:rFonts w:ascii="Arial" w:eastAsia="Times New Roman" w:hAnsi="Arial" w:cs="Times New Roman"/>
      <w:b/>
      <w:sz w:val="20"/>
      <w:szCs w:val="20"/>
    </w:rPr>
  </w:style>
  <w:style w:type="paragraph" w:customStyle="1" w:styleId="HeaderEven">
    <w:name w:val="Header.Even"/>
    <w:basedOn w:val="Normal"/>
    <w:rsid w:val="0051478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7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basedOn w:val="TableNormal"/>
    <w:uiPriority w:val="62"/>
    <w:rsid w:val="00D44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6F1DF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9036E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9036E"/>
    <w:rPr>
      <w:rFonts w:eastAsiaTheme="minorEastAsia"/>
      <w:lang w:eastAsia="ja-JP"/>
    </w:rPr>
  </w:style>
  <w:style w:type="table" w:customStyle="1" w:styleId="LightShading-Accent11">
    <w:name w:val="Light Shading - Accent 11"/>
    <w:basedOn w:val="TableNormal"/>
    <w:uiPriority w:val="60"/>
    <w:rsid w:val="008341E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">
    <w:name w:val="Light List"/>
    <w:basedOn w:val="TableNormal"/>
    <w:uiPriority w:val="61"/>
    <w:rsid w:val="002D60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2543DA"/>
    <w:rPr>
      <w:color w:val="808080"/>
    </w:rPr>
  </w:style>
  <w:style w:type="paragraph" w:styleId="NormalWeb">
    <w:name w:val="Normal (Web)"/>
    <w:basedOn w:val="Normal"/>
    <w:uiPriority w:val="99"/>
    <w:unhideWhenUsed/>
    <w:rsid w:val="007A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460B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C8D"/>
  </w:style>
  <w:style w:type="paragraph" w:styleId="Heading1">
    <w:name w:val="heading 1"/>
    <w:basedOn w:val="Normal"/>
    <w:next w:val="Normal"/>
    <w:link w:val="Heading1Char"/>
    <w:qFormat/>
    <w:rsid w:val="00514781"/>
    <w:pPr>
      <w:keepNext/>
      <w:spacing w:after="0" w:line="240" w:lineRule="auto"/>
      <w:ind w:left="142"/>
      <w:outlineLvl w:val="0"/>
    </w:pPr>
    <w:rPr>
      <w:rFonts w:eastAsia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14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781"/>
  </w:style>
  <w:style w:type="paragraph" w:styleId="Footer">
    <w:name w:val="footer"/>
    <w:basedOn w:val="Normal"/>
    <w:link w:val="FooterChar"/>
    <w:uiPriority w:val="99"/>
    <w:unhideWhenUsed/>
    <w:rsid w:val="00514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781"/>
  </w:style>
  <w:style w:type="character" w:customStyle="1" w:styleId="Heading1Char">
    <w:name w:val="Heading 1 Char"/>
    <w:basedOn w:val="DefaultParagraphFont"/>
    <w:link w:val="Heading1"/>
    <w:rsid w:val="00514781"/>
    <w:rPr>
      <w:rFonts w:ascii="Arial" w:eastAsia="Times New Roman" w:hAnsi="Arial" w:cs="Times New Roman"/>
      <w:b/>
      <w:sz w:val="20"/>
      <w:szCs w:val="20"/>
    </w:rPr>
  </w:style>
  <w:style w:type="paragraph" w:customStyle="1" w:styleId="HeaderEven">
    <w:name w:val="Header.Even"/>
    <w:basedOn w:val="Normal"/>
    <w:rsid w:val="0051478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7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basedOn w:val="TableNormal"/>
    <w:uiPriority w:val="62"/>
    <w:rsid w:val="00D44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6F1DF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9036E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9036E"/>
    <w:rPr>
      <w:rFonts w:eastAsiaTheme="minorEastAsia"/>
      <w:lang w:eastAsia="ja-JP"/>
    </w:rPr>
  </w:style>
  <w:style w:type="table" w:customStyle="1" w:styleId="LightShading-Accent11">
    <w:name w:val="Light Shading - Accent 11"/>
    <w:basedOn w:val="TableNormal"/>
    <w:uiPriority w:val="60"/>
    <w:rsid w:val="008341E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">
    <w:name w:val="Light List"/>
    <w:basedOn w:val="TableNormal"/>
    <w:uiPriority w:val="61"/>
    <w:rsid w:val="002D60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2543DA"/>
    <w:rPr>
      <w:color w:val="808080"/>
    </w:rPr>
  </w:style>
  <w:style w:type="paragraph" w:styleId="NormalWeb">
    <w:name w:val="Normal (Web)"/>
    <w:basedOn w:val="Normal"/>
    <w:uiPriority w:val="99"/>
    <w:unhideWhenUsed/>
    <w:rsid w:val="007A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460B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3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aspa\Documents\Upgrade%20-%20Functional%20Specifica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2012-01-27T00:00:00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45B1320BFA9A419C4B9E22298D2491" ma:contentTypeVersion="1" ma:contentTypeDescription="Create a new document." ma:contentTypeScope="" ma:versionID="21ea7fc229d1f3b14da06564ff9ce3cd">
  <xsd:schema xmlns:xsd="http://www.w3.org/2001/XMLSchema" xmlns:xs="http://www.w3.org/2001/XMLSchema" xmlns:p="http://schemas.microsoft.com/office/2006/metadata/properties" xmlns:ns2="f28c2bc8-3287-4d26-ba13-7a70f64c1f6c" targetNamespace="http://schemas.microsoft.com/office/2006/metadata/properties" ma:root="true" ma:fieldsID="c84fbc05038efdf07261263dc70aa6f5" ns2:_="">
    <xsd:import namespace="f28c2bc8-3287-4d26-ba13-7a70f64c1f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c2bc8-3287-4d26-ba13-7a70f64c1f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98D8D2-19DC-4495-B555-5CC9AD926F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8ABD6A-23AF-4F3B-8803-8DEE0E1C10F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CC0B0ED-23A4-4153-8091-FFA8B7463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c2bc8-3287-4d26-ba13-7a70f64c1f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F126039-AAC5-4F63-B1A3-6B496B8FDCD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9C1BEAD-9F57-4FB1-AB79-1F30ED9DA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Upgrade - Functional Specification Template.dotx</Template>
  <TotalTime>1</TotalTime>
  <Pages>6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 Template</vt:lpstr>
    </vt:vector>
  </TitlesOfParts>
  <Company>New Era Cap Company, Inc.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 Template</dc:title>
  <dc:creator>Craig Spangler</dc:creator>
  <cp:lastModifiedBy>Craig Spangler</cp:lastModifiedBy>
  <cp:revision>3</cp:revision>
  <cp:lastPrinted>2013-06-05T12:56:00Z</cp:lastPrinted>
  <dcterms:created xsi:type="dcterms:W3CDTF">2014-06-13T02:40:00Z</dcterms:created>
  <dcterms:modified xsi:type="dcterms:W3CDTF">2014-06-13T02:41:00Z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0x0101002F45B1320BFA9A419C4B9E22298D2491</vt:lpwstr>
  </property>
  <property fmtid="{D5CDD505-2E9C-101B-9397-08002B2CF9AE}" pid="3" name="Priority">
    <vt:lpwstr>1</vt:lpwstr>
  </property>
  <property fmtid="{D5CDD505-2E9C-101B-9397-08002B2CF9AE}" pid="4" name="Strategic Objective">
    <vt:lpwstr>Growth</vt:lpwstr>
  </property>
  <property fmtid="{D5CDD505-2E9C-101B-9397-08002B2CF9AE}" pid="5" name="Categories0">
    <vt:lpwstr>Standards</vt:lpwstr>
  </property>
</Properties>
</file>